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4A" w:rsidRPr="0001544A" w:rsidRDefault="0001544A" w:rsidP="0001544A">
      <w:pPr>
        <w:shd w:val="clear" w:color="auto" w:fill="FFFFFF"/>
        <w:spacing w:after="0" w:line="15" w:lineRule="atLeast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544A">
        <w:rPr>
          <w:rFonts w:ascii="Georgia" w:eastAsia="Times New Roman" w:hAnsi="Georgia" w:cs="Times New Roman"/>
          <w:noProof/>
          <w:color w:val="1252A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762125" cy="666750"/>
            <wp:effectExtent l="0" t="0" r="9525" b="0"/>
            <wp:docPr id="1" name="Рисунок 1" descr="https://e.rukobr.ru/static/v2/skins/ru/rukobr/common/res/images/logos/article-page-block__content-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rukobr.ru/static/v2/skins/ru/rukobr/common/res/images/logos/article-page-block__content-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4A" w:rsidRPr="0001544A" w:rsidRDefault="001A072C" w:rsidP="0001544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44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fldChar w:fldCharType="begin"/>
      </w:r>
      <w:r w:rsidR="0001544A" w:rsidRPr="0001544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instrText xml:space="preserve"> HYPERLINK "https://e.rukobr.ru/?mid=36920" </w:instrText>
      </w:r>
      <w:r w:rsidRPr="0001544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fldChar w:fldCharType="separate"/>
      </w:r>
    </w:p>
    <w:p w:rsidR="0001544A" w:rsidRPr="0001544A" w:rsidRDefault="0001544A" w:rsidP="0001544A">
      <w:pPr>
        <w:shd w:val="clear" w:color="auto" w:fill="FFFFFF"/>
        <w:spacing w:after="0" w:line="735" w:lineRule="atLeast"/>
        <w:textAlignment w:val="center"/>
        <w:rPr>
          <w:rFonts w:ascii="Arial" w:eastAsia="Times New Roman" w:hAnsi="Arial" w:cs="Arial"/>
          <w:sz w:val="59"/>
          <w:szCs w:val="59"/>
          <w:lang w:eastAsia="ru-RU"/>
        </w:rPr>
      </w:pPr>
      <w:r w:rsidRPr="0001544A">
        <w:rPr>
          <w:rFonts w:ascii="Arial" w:eastAsia="Times New Roman" w:hAnsi="Arial" w:cs="Arial"/>
          <w:b/>
          <w:bCs/>
          <w:color w:val="000000"/>
          <w:sz w:val="59"/>
          <w:szCs w:val="59"/>
          <w:bdr w:val="none" w:sz="0" w:space="0" w:color="auto" w:frame="1"/>
          <w:lang w:eastAsia="ru-RU"/>
        </w:rPr>
        <w:t>№</w:t>
      </w:r>
      <w:r w:rsidRPr="0001544A">
        <w:rPr>
          <w:rFonts w:ascii="Arial" w:eastAsia="Times New Roman" w:hAnsi="Arial" w:cs="Arial"/>
          <w:color w:val="000000"/>
          <w:sz w:val="59"/>
          <w:szCs w:val="59"/>
          <w:lang w:eastAsia="ru-RU"/>
        </w:rPr>
        <w:t> </w:t>
      </w:r>
      <w:r w:rsidRPr="0001544A">
        <w:rPr>
          <w:rFonts w:ascii="Arial" w:eastAsia="Times New Roman" w:hAnsi="Arial" w:cs="Arial"/>
          <w:b/>
          <w:bCs/>
          <w:color w:val="000000"/>
          <w:sz w:val="59"/>
          <w:szCs w:val="59"/>
          <w:bdr w:val="none" w:sz="0" w:space="0" w:color="auto" w:frame="1"/>
          <w:lang w:eastAsia="ru-RU"/>
        </w:rPr>
        <w:t>11</w:t>
      </w:r>
    </w:p>
    <w:p w:rsidR="0001544A" w:rsidRPr="0001544A" w:rsidRDefault="0001544A" w:rsidP="0001544A">
      <w:pPr>
        <w:shd w:val="clear" w:color="auto" w:fill="FFFFFF"/>
        <w:spacing w:after="0" w:line="735" w:lineRule="atLeast"/>
        <w:textAlignment w:val="top"/>
        <w:rPr>
          <w:rFonts w:ascii="Arial" w:eastAsia="Times New Roman" w:hAnsi="Arial" w:cs="Arial"/>
          <w:color w:val="000000"/>
          <w:sz w:val="59"/>
          <w:szCs w:val="59"/>
          <w:lang w:eastAsia="ru-RU"/>
        </w:rPr>
      </w:pPr>
      <w:r w:rsidRPr="0001544A">
        <w:rPr>
          <w:rFonts w:ascii="Arial" w:eastAsia="Times New Roman" w:hAnsi="Arial" w:cs="Arial"/>
          <w:color w:val="000000"/>
          <w:sz w:val="59"/>
          <w:szCs w:val="59"/>
          <w:lang w:eastAsia="ru-RU"/>
        </w:rPr>
        <w:t> </w:t>
      </w:r>
    </w:p>
    <w:p w:rsidR="0001544A" w:rsidRPr="0001544A" w:rsidRDefault="0001544A" w:rsidP="0001544A">
      <w:pPr>
        <w:shd w:val="clear" w:color="auto" w:fill="FFFFFF"/>
        <w:spacing w:after="0" w:line="735" w:lineRule="atLeast"/>
        <w:textAlignment w:val="top"/>
        <w:rPr>
          <w:rFonts w:ascii="Arial" w:eastAsia="Times New Roman" w:hAnsi="Arial" w:cs="Arial"/>
          <w:color w:val="000000"/>
          <w:sz w:val="59"/>
          <w:szCs w:val="59"/>
          <w:lang w:eastAsia="ru-RU"/>
        </w:rPr>
      </w:pPr>
      <w:r w:rsidRPr="0001544A">
        <w:rPr>
          <w:rFonts w:ascii="Georgia" w:eastAsia="Times New Roman" w:hAnsi="Georgia" w:cs="Arial"/>
          <w:color w:val="000000"/>
          <w:sz w:val="18"/>
          <w:szCs w:val="18"/>
          <w:lang w:eastAsia="ru-RU"/>
        </w:rPr>
        <w:t>Ноябрь 2020года</w:t>
      </w:r>
    </w:p>
    <w:p w:rsidR="0001544A" w:rsidRPr="0001544A" w:rsidRDefault="001A072C" w:rsidP="0001544A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544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fldChar w:fldCharType="end"/>
      </w:r>
    </w:p>
    <w:p w:rsidR="0001544A" w:rsidRPr="0001544A" w:rsidRDefault="0001544A" w:rsidP="000154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54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1544A" w:rsidRPr="0001544A" w:rsidRDefault="001A072C" w:rsidP="0001544A">
      <w:pPr>
        <w:shd w:val="clear" w:color="auto" w:fill="FFFFFF"/>
        <w:spacing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1544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6" o:title=""/>
          </v:shape>
          <w:control r:id="rId7" w:name="DefaultOcxName" w:shapeid="_x0000_i1029"/>
        </w:object>
      </w:r>
    </w:p>
    <w:p w:rsidR="0001544A" w:rsidRPr="0001544A" w:rsidRDefault="0001544A" w:rsidP="000154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54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1544A" w:rsidRPr="0001544A" w:rsidRDefault="0001544A" w:rsidP="0001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4A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01544A" w:rsidRPr="0001544A" w:rsidRDefault="0001544A" w:rsidP="0001544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84A9"/>
          <w:sz w:val="38"/>
          <w:szCs w:val="38"/>
          <w:lang w:eastAsia="ru-RU"/>
        </w:rPr>
      </w:pPr>
      <w:r w:rsidRPr="0001544A">
        <w:rPr>
          <w:rFonts w:ascii="Arial" w:eastAsia="Times New Roman" w:hAnsi="Arial" w:cs="Arial"/>
          <w:color w:val="0084A9"/>
          <w:sz w:val="38"/>
          <w:szCs w:val="38"/>
          <w:lang w:eastAsia="ru-RU"/>
        </w:rPr>
        <w:t>Новости</w:t>
      </w:r>
    </w:p>
    <w:p w:rsidR="0001544A" w:rsidRPr="0001544A" w:rsidRDefault="0001544A" w:rsidP="0001544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01544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Срочно в номер</w:t>
      </w:r>
    </w:p>
    <w:p w:rsidR="0001544A" w:rsidRPr="0001544A" w:rsidRDefault="0001544A" w:rsidP="0001544A">
      <w:pPr>
        <w:shd w:val="clear" w:color="auto" w:fill="FFFFFF"/>
        <w:spacing w:after="105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01544A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Приняли новые СанПиН по питанию</w:t>
      </w:r>
    </w:p>
    <w:p w:rsidR="0001544A" w:rsidRPr="0001544A" w:rsidRDefault="0001544A" w:rsidP="0001544A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544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Пусть заместитель директора по АХР и ответственный за питание изучат новые СанПиН по организации общественного питания населения, которые утвердил Роспотребнадзор. Теперь один документ будет регулировать питание всех групп населения, в том числе детей в школах.</w:t>
      </w:r>
    </w:p>
    <w:p w:rsidR="0001544A" w:rsidRPr="0001544A" w:rsidRDefault="0001544A" w:rsidP="0001544A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544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Одно из главных изменений – дети, которые нуждаются в лечебном и специальном питании, смогут приносить еду из дома и есть ее в столовой или специальном помещении. В 2019 году, когда опубликовали проект новых СанПиН, именно из-за неоднозначного пункта о запрете приносить домашнюю еду вспыхнул скандал. Тогда Роспотребнадзору пришлось разъяснять, что новая редакция СанПиН не разрешает готовить детям блюда из продуктов, которые они принесли из дома. А родители сохраняют право давать ребенку дополнительную еду или заменять рацион полностью. </w:t>
      </w:r>
      <w:r w:rsidRPr="0001544A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Теперь же официально закрепили, что приносить свою еду в школу можно.</w:t>
      </w:r>
      <w:bookmarkStart w:id="0" w:name="_GoBack"/>
      <w:bookmarkEnd w:id="0"/>
    </w:p>
    <w:p w:rsidR="0001544A" w:rsidRPr="0001544A" w:rsidRDefault="0001544A" w:rsidP="0001544A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544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Расширили требования к вендинговым аппаратам. Их разрешили размещать в столовых, чтобы организовать дополнительное питание детей.</w:t>
      </w:r>
    </w:p>
    <w:p w:rsidR="0001544A" w:rsidRPr="0001544A" w:rsidRDefault="0001544A" w:rsidP="000154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544A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01544A" w:rsidRPr="0001544A" w:rsidRDefault="0001544A" w:rsidP="0001544A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544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Уточнили требования к питьевому режиму. Например, чтобы организовать массовые мероприятия длительностью больше двух часов каждого ребенка надо обеспечить бутилированной негазированной водой промышленного производства. Рассчитывать объем воды нужно с учетом того, что дневной запас на ребенка составляет 1,5 л.</w:t>
      </w:r>
    </w:p>
    <w:p w:rsidR="0001544A" w:rsidRPr="0001544A" w:rsidRDefault="0001544A" w:rsidP="0001544A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544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 в документе закрепили, что производственный контроль питания надо проводить на основе принципов ХАССП (анализ рисков и критические контрольные точки) в порядке и с периодичностью, которые школа устанавливает самостоятельно.</w:t>
      </w:r>
    </w:p>
    <w:p w:rsidR="0001544A" w:rsidRPr="0001544A" w:rsidRDefault="0001544A" w:rsidP="0001544A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1544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Новые СанПиН будут действовать с 1 января 2021 года по 1 января 2027 года и заменят нормы 17 актов Роспотребнадзора. Они регулировали вопросы питания взрослых, детей, инвалидов, лиц, которые нуждаются в особом питании.</w:t>
      </w:r>
    </w:p>
    <w:p w:rsidR="0001544A" w:rsidRPr="0001544A" w:rsidRDefault="0001544A" w:rsidP="0001544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54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Источник:</w:t>
      </w:r>
      <w:r w:rsidRPr="000154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tgtFrame="_blank" w:history="1">
        <w:r w:rsidRPr="0001544A">
          <w:rPr>
            <w:rFonts w:ascii="Arial" w:eastAsia="Times New Roman" w:hAnsi="Arial" w:cs="Arial"/>
            <w:color w:val="329A32"/>
            <w:sz w:val="20"/>
            <w:szCs w:val="20"/>
            <w:lang w:eastAsia="ru-RU"/>
          </w:rPr>
          <w:t>постановление Главного санитарного врача от 27.10.2020 № 32</w:t>
        </w:r>
      </w:hyperlink>
      <w:r w:rsidRPr="000154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76E38" w:rsidRDefault="00F76E38"/>
    <w:sectPr w:rsidR="00F76E38" w:rsidSect="001A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C97"/>
    <w:rsid w:val="0001544A"/>
    <w:rsid w:val="001A072C"/>
    <w:rsid w:val="00265205"/>
    <w:rsid w:val="006B7C97"/>
    <w:rsid w:val="00F7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2C"/>
  </w:style>
  <w:style w:type="paragraph" w:styleId="1">
    <w:name w:val="heading 1"/>
    <w:basedOn w:val="a"/>
    <w:link w:val="10"/>
    <w:uiPriority w:val="9"/>
    <w:qFormat/>
    <w:rsid w:val="00015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544A"/>
    <w:rPr>
      <w:color w:val="0000FF"/>
      <w:u w:val="single"/>
    </w:rPr>
  </w:style>
  <w:style w:type="character" w:customStyle="1" w:styleId="article-page-blocknumber-n">
    <w:name w:val="article-page-block__number-n"/>
    <w:basedOn w:val="a0"/>
    <w:rsid w:val="0001544A"/>
  </w:style>
  <w:style w:type="character" w:customStyle="1" w:styleId="article-page-blocknumber-date">
    <w:name w:val="article-page-block__number-date"/>
    <w:basedOn w:val="a0"/>
    <w:rsid w:val="0001544A"/>
  </w:style>
  <w:style w:type="character" w:customStyle="1" w:styleId="article-page-blocknumber-month">
    <w:name w:val="article-page-block__number-month"/>
    <w:basedOn w:val="a0"/>
    <w:rsid w:val="000154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54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5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54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54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-right-informer-wr">
    <w:name w:val="comment-right-informer-wr"/>
    <w:basedOn w:val="a0"/>
    <w:rsid w:val="0001544A"/>
  </w:style>
  <w:style w:type="paragraph" w:styleId="a4">
    <w:name w:val="Normal (Web)"/>
    <w:basedOn w:val="a"/>
    <w:uiPriority w:val="99"/>
    <w:semiHidden/>
    <w:unhideWhenUsed/>
    <w:rsid w:val="0001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kp">
    <w:name w:val="weakp"/>
    <w:basedOn w:val="a"/>
    <w:rsid w:val="0001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7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9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282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4296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7&amp;npid=483934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e.rukobr.ru/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ВиктороваМВ</dc:creator>
  <cp:lastModifiedBy>2</cp:lastModifiedBy>
  <cp:revision>2</cp:revision>
  <dcterms:created xsi:type="dcterms:W3CDTF">2020-11-20T02:40:00Z</dcterms:created>
  <dcterms:modified xsi:type="dcterms:W3CDTF">2020-11-20T02:40:00Z</dcterms:modified>
</cp:coreProperties>
</file>