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38"/>
        <w:tblOverlap w:val="never"/>
        <w:tblW w:w="0" w:type="auto"/>
        <w:tblLook w:val="01E0" w:firstRow="1" w:lastRow="1" w:firstColumn="1" w:lastColumn="1" w:noHBand="0" w:noVBand="0"/>
      </w:tblPr>
      <w:tblGrid>
        <w:gridCol w:w="2106"/>
        <w:gridCol w:w="2117"/>
      </w:tblGrid>
      <w:tr w:rsidR="005E2F6E" w:rsidTr="00BE4E03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283B33" w:rsidRDefault="008508FB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2F6E" w:rsidTr="00BE4E03">
        <w:trPr>
          <w:trHeight w:val="28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E2F6E" w:rsidTr="00BE4E03">
        <w:trPr>
          <w:trHeight w:val="3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6E" w:rsidRPr="00BC73B9" w:rsidRDefault="005E2F6E" w:rsidP="00BE4E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73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E2F6E" w:rsidRDefault="005E2F6E" w:rsidP="005E2F6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Образовательный минимум</w:t>
      </w:r>
    </w:p>
    <w:p w:rsidR="005E2F6E" w:rsidRDefault="005E2F6E" w:rsidP="005E2F6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A8661E" w:rsidRDefault="00A8661E" w:rsidP="005E2F6E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3282"/>
        <w:gridCol w:w="6454"/>
      </w:tblGrid>
      <w:tr w:rsidR="005E2F6E" w:rsidTr="007723E7">
        <w:trPr>
          <w:trHeight w:val="353"/>
        </w:trPr>
        <w:tc>
          <w:tcPr>
            <w:tcW w:w="3282" w:type="dxa"/>
          </w:tcPr>
          <w:p w:rsidR="005E2F6E" w:rsidRPr="005E2F6E" w:rsidRDefault="008508FB" w:rsidP="005E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454" w:type="dxa"/>
          </w:tcPr>
          <w:p w:rsidR="005E2F6E" w:rsidRPr="005E2F6E" w:rsidRDefault="008508FB" w:rsidP="005E2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эпическое произведение, в котором всесторонне изображается жизнь людей в определенный период времени.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Повесть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(между рассказом и романом) эпический жанр, в котором представлен ряд эпизодов из жизни героя (героев).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эпический жанр, прозаическое произведение небольшого объема, в котором, как правило, изображается одно из событий жизни героя.</w:t>
            </w:r>
          </w:p>
        </w:tc>
      </w:tr>
      <w:tr w:rsidR="005E2F6E" w:rsidTr="007723E7">
        <w:trPr>
          <w:trHeight w:val="726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Очерк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Прозаическое произведение, основанное на фактах, документах, личных впечатлениях автора.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Лирическое отступление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Внесюжетный элемент произведения, непосредственное авторское размышление, выражающее его отношение к изображаемому.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Конфликт</w:t>
            </w:r>
          </w:p>
        </w:tc>
        <w:tc>
          <w:tcPr>
            <w:tcW w:w="6454" w:type="dxa"/>
          </w:tcPr>
          <w:p w:rsidR="005E2F6E" w:rsidRPr="005E2F6E" w:rsidRDefault="001D64F9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Острое столкновение характеров и обстоятельств, взглядов и жизненных принципов</w:t>
            </w:r>
            <w:r w:rsidR="007723E7">
              <w:rPr>
                <w:rFonts w:ascii="Times New Roman" w:hAnsi="Times New Roman"/>
                <w:sz w:val="24"/>
                <w:szCs w:val="24"/>
              </w:rPr>
              <w:t>, положенное в основу художественного произведения.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Лирический герой</w:t>
            </w:r>
          </w:p>
        </w:tc>
        <w:tc>
          <w:tcPr>
            <w:tcW w:w="6454" w:type="dxa"/>
          </w:tcPr>
          <w:p w:rsidR="005E2F6E" w:rsidRPr="005E2F6E" w:rsidRDefault="007723E7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образ человека, который говорит о себе «Я» в лирическом стихотворении (может быть близок автору, но не тождествен ему).</w:t>
            </w:r>
          </w:p>
        </w:tc>
      </w:tr>
      <w:tr w:rsidR="005E2F6E" w:rsidTr="007723E7">
        <w:trPr>
          <w:trHeight w:val="1432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Метонимия</w:t>
            </w:r>
          </w:p>
        </w:tc>
        <w:tc>
          <w:tcPr>
            <w:tcW w:w="6454" w:type="dxa"/>
          </w:tcPr>
          <w:p w:rsidR="005E2F6E" w:rsidRPr="007D15AF" w:rsidRDefault="007723E7" w:rsidP="00C21C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понятий, основанное на замене прямого названия другим по смежности</w:t>
            </w:r>
            <w:r w:rsidR="00C21C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автор – вместо произведения, материал – вместо предмета, орудие вместо действия, посуда вместо содержимого и т.д</w:t>
            </w:r>
            <w:r w:rsidR="00C21CD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2F6E" w:rsidTr="007723E7">
        <w:trPr>
          <w:trHeight w:val="726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Строфа</w:t>
            </w:r>
          </w:p>
        </w:tc>
        <w:tc>
          <w:tcPr>
            <w:tcW w:w="6454" w:type="dxa"/>
          </w:tcPr>
          <w:p w:rsidR="007D15AF" w:rsidRPr="007723E7" w:rsidRDefault="007723E7" w:rsidP="0077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стихов с заданным количеством строк, объединенных общим содержанием.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Акцентный стих</w:t>
            </w:r>
          </w:p>
        </w:tc>
        <w:tc>
          <w:tcPr>
            <w:tcW w:w="6454" w:type="dxa"/>
          </w:tcPr>
          <w:p w:rsidR="007D15AF" w:rsidRPr="007723E7" w:rsidRDefault="007723E7" w:rsidP="0077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Стихотворный размер, с одинаковым количеством ударений в ст</w:t>
            </w:r>
            <w:r w:rsidR="00C21CD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оках. Безударные слоги между ударными могут составлять произвольное количество.</w:t>
            </w:r>
          </w:p>
        </w:tc>
      </w:tr>
      <w:tr w:rsidR="005E2F6E" w:rsidTr="007723E7">
        <w:trPr>
          <w:trHeight w:val="1078"/>
        </w:trPr>
        <w:tc>
          <w:tcPr>
            <w:tcW w:w="3282" w:type="dxa"/>
          </w:tcPr>
          <w:p w:rsidR="005E2F6E" w:rsidRPr="007D15AF" w:rsidRDefault="001D64F9" w:rsidP="007D15AF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Дольник</w:t>
            </w:r>
          </w:p>
        </w:tc>
        <w:tc>
          <w:tcPr>
            <w:tcW w:w="6454" w:type="dxa"/>
          </w:tcPr>
          <w:p w:rsidR="007D15AF" w:rsidRPr="007723E7" w:rsidRDefault="007723E7" w:rsidP="001D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Стихотворный размер, метрический ряд которого состоит из ударных слогов, между которыми находятся 1-2 безударных, но не постоянное количество.</w:t>
            </w:r>
          </w:p>
        </w:tc>
      </w:tr>
    </w:tbl>
    <w:p w:rsidR="00A8661E" w:rsidRDefault="00A8661E" w:rsidP="008E2B1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2B1A" w:rsidRDefault="008E2B1A" w:rsidP="008E2B1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ИСТОЧНИК</w:t>
      </w:r>
      <w:r>
        <w:rPr>
          <w:rFonts w:ascii="Times New Roman" w:hAnsi="Times New Roman" w:cs="Times New Roman"/>
          <w:sz w:val="20"/>
          <w:szCs w:val="20"/>
        </w:rPr>
        <w:t>: Сухих И.Н. Литература. 11 класс. (базовый уровень). В 2-х ч. – М.: Издательский центр «Академия»; Филологический факультет СПбГУ, 2011; Белокурова С.П., Сухих И.Н. Литература. 11 класс (базовый уровень): Практикум: среднее (полное) общее образование. М.: Издательский центр «Академия», 2011</w:t>
      </w:r>
    </w:p>
    <w:p w:rsidR="005E3AF0" w:rsidRDefault="005E3AF0" w:rsidP="007D15AF"/>
    <w:sectPr w:rsidR="005E3AF0" w:rsidSect="00A8661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7B" w:rsidRDefault="00E5497B" w:rsidP="005E2F6E">
      <w:pPr>
        <w:spacing w:after="0" w:line="240" w:lineRule="auto"/>
      </w:pPr>
      <w:r>
        <w:separator/>
      </w:r>
    </w:p>
  </w:endnote>
  <w:endnote w:type="continuationSeparator" w:id="0">
    <w:p w:rsidR="00E5497B" w:rsidRDefault="00E5497B" w:rsidP="005E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7B" w:rsidRDefault="00E5497B" w:rsidP="005E2F6E">
      <w:pPr>
        <w:spacing w:after="0" w:line="240" w:lineRule="auto"/>
      </w:pPr>
      <w:r>
        <w:separator/>
      </w:r>
    </w:p>
  </w:footnote>
  <w:footnote w:type="continuationSeparator" w:id="0">
    <w:p w:rsidR="00E5497B" w:rsidRDefault="00E5497B" w:rsidP="005E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EBB"/>
    <w:multiLevelType w:val="hybridMultilevel"/>
    <w:tmpl w:val="5AA844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3A0C86"/>
    <w:multiLevelType w:val="hybridMultilevel"/>
    <w:tmpl w:val="41F249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BB0666"/>
    <w:multiLevelType w:val="hybridMultilevel"/>
    <w:tmpl w:val="2FB6B902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3B870BD"/>
    <w:multiLevelType w:val="hybridMultilevel"/>
    <w:tmpl w:val="1C820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FF162F"/>
    <w:multiLevelType w:val="hybridMultilevel"/>
    <w:tmpl w:val="9C8E80E2"/>
    <w:lvl w:ilvl="0" w:tplc="041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46D3C"/>
    <w:multiLevelType w:val="hybridMultilevel"/>
    <w:tmpl w:val="D7D0FE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6E"/>
    <w:rsid w:val="001D64F9"/>
    <w:rsid w:val="0047621D"/>
    <w:rsid w:val="004B49FC"/>
    <w:rsid w:val="005E2F6E"/>
    <w:rsid w:val="005E3AF0"/>
    <w:rsid w:val="007040D3"/>
    <w:rsid w:val="007723E7"/>
    <w:rsid w:val="007D15AF"/>
    <w:rsid w:val="008508FB"/>
    <w:rsid w:val="008E2B1A"/>
    <w:rsid w:val="00A8661E"/>
    <w:rsid w:val="00C21CD6"/>
    <w:rsid w:val="00CC6103"/>
    <w:rsid w:val="00DD52B1"/>
    <w:rsid w:val="00E5497B"/>
    <w:rsid w:val="00EA7514"/>
    <w:rsid w:val="00F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B45A-2FDC-4D7D-B269-B5C72BC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6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F6E"/>
  </w:style>
  <w:style w:type="paragraph" w:styleId="a6">
    <w:name w:val="footer"/>
    <w:basedOn w:val="a"/>
    <w:link w:val="a7"/>
    <w:uiPriority w:val="99"/>
    <w:semiHidden/>
    <w:unhideWhenUsed/>
    <w:rsid w:val="005E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F6E"/>
  </w:style>
  <w:style w:type="paragraph" w:styleId="a8">
    <w:name w:val="List Paragraph"/>
    <w:basedOn w:val="a"/>
    <w:uiPriority w:val="34"/>
    <w:qFormat/>
    <w:rsid w:val="007D15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tos1102</dc:creator>
  <cp:keywords/>
  <dc:description/>
  <cp:lastModifiedBy>Конева Людмила Сергеевна</cp:lastModifiedBy>
  <cp:revision>9</cp:revision>
  <cp:lastPrinted>2018-01-19T10:19:00Z</cp:lastPrinted>
  <dcterms:created xsi:type="dcterms:W3CDTF">2012-11-20T05:08:00Z</dcterms:created>
  <dcterms:modified xsi:type="dcterms:W3CDTF">2018-01-19T10:19:00Z</dcterms:modified>
</cp:coreProperties>
</file>