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C0" w:rsidRDefault="00BE56C0" w:rsidP="000E50B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532" w:rsidRPr="00A4512D" w:rsidRDefault="00912532" w:rsidP="00912532">
      <w:pPr>
        <w:pStyle w:val="a6"/>
        <w:tabs>
          <w:tab w:val="left" w:pos="284"/>
        </w:tabs>
        <w:ind w:left="0"/>
        <w:jc w:val="center"/>
        <w:rPr>
          <w:b/>
          <w:sz w:val="20"/>
          <w:szCs w:val="20"/>
          <w:u w:val="single"/>
        </w:rPr>
      </w:pPr>
      <w:proofErr w:type="spellStart"/>
      <w:r w:rsidRPr="00A4512D">
        <w:rPr>
          <w:b/>
          <w:sz w:val="20"/>
          <w:szCs w:val="20"/>
        </w:rPr>
        <w:t>Самообследование</w:t>
      </w:r>
      <w:proofErr w:type="spellEnd"/>
      <w:r w:rsidRPr="00A4512D">
        <w:rPr>
          <w:b/>
          <w:sz w:val="20"/>
          <w:szCs w:val="20"/>
        </w:rPr>
        <w:t xml:space="preserve"> уровня и направленности реализуемых общеобразовательных программ  </w:t>
      </w:r>
      <w:r w:rsidRPr="00A4512D">
        <w:rPr>
          <w:b/>
          <w:sz w:val="20"/>
          <w:szCs w:val="20"/>
          <w:u w:val="single"/>
        </w:rPr>
        <w:t xml:space="preserve">муниципального общеобразовательного  бюджетного учреждения средней общеобразовательной школы № 33 им. Л.А.Колосовой  (с углубленным изучением отдельных предметов)  </w:t>
      </w:r>
    </w:p>
    <w:p w:rsidR="00912532" w:rsidRDefault="00912532" w:rsidP="00912532">
      <w:pPr>
        <w:pStyle w:val="a6"/>
        <w:tabs>
          <w:tab w:val="left" w:pos="284"/>
        </w:tabs>
        <w:ind w:left="0"/>
        <w:jc w:val="center"/>
        <w:rPr>
          <w:b/>
          <w:sz w:val="20"/>
          <w:szCs w:val="20"/>
          <w:u w:val="single"/>
        </w:rPr>
      </w:pPr>
      <w:r w:rsidRPr="00A4512D">
        <w:rPr>
          <w:b/>
          <w:sz w:val="20"/>
          <w:szCs w:val="20"/>
          <w:u w:val="single"/>
        </w:rPr>
        <w:t xml:space="preserve"> городского округа   «Город  Якутск»</w:t>
      </w:r>
    </w:p>
    <w:p w:rsidR="0057522D" w:rsidRPr="00A4512D" w:rsidRDefault="0057522D" w:rsidP="00912532">
      <w:pPr>
        <w:pStyle w:val="a6"/>
        <w:tabs>
          <w:tab w:val="left" w:pos="284"/>
        </w:tabs>
        <w:ind w:left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2015-2016 учебный год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b/>
          <w:sz w:val="20"/>
          <w:szCs w:val="20"/>
        </w:rPr>
      </w:pPr>
      <w:r w:rsidRPr="00A451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912532" w:rsidRPr="00A4512D" w:rsidRDefault="00912532" w:rsidP="00912532">
      <w:pPr>
        <w:pStyle w:val="2"/>
        <w:jc w:val="center"/>
        <w:rPr>
          <w:b w:val="0"/>
          <w:sz w:val="20"/>
          <w:szCs w:val="20"/>
        </w:rPr>
      </w:pPr>
      <w:r w:rsidRPr="00A4512D">
        <w:rPr>
          <w:b w:val="0"/>
          <w:sz w:val="20"/>
          <w:szCs w:val="20"/>
        </w:rPr>
        <w:t>ОБЩИЕ СВЕДЕНИЯ ОБ ОБЩЕОБРАЗОВАТЕЛЬНОМ УЧРЕЖДЕНИИ</w:t>
      </w:r>
    </w:p>
    <w:p w:rsidR="00912532" w:rsidRPr="00A4512D" w:rsidRDefault="00912532" w:rsidP="0091253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 xml:space="preserve"> Полное наименование общеобразовательного учреждения в соответствии с Уставом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912532" w:rsidRPr="00A4512D" w:rsidTr="002A778F">
        <w:tc>
          <w:tcPr>
            <w:tcW w:w="10008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№ 33 имени Л.А.Колосовой» (с углубленным изучением отдельных предметов) городского округа «город Якутск»</w:t>
            </w:r>
          </w:p>
        </w:tc>
      </w:tr>
    </w:tbl>
    <w:p w:rsidR="00912532" w:rsidRPr="00A4512D" w:rsidRDefault="00912532" w:rsidP="0091253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 xml:space="preserve"> Юридический 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02"/>
        <w:gridCol w:w="1058"/>
        <w:gridCol w:w="2132"/>
        <w:gridCol w:w="928"/>
        <w:gridCol w:w="2700"/>
      </w:tblGrid>
      <w:tr w:rsidR="00912532" w:rsidRPr="00A4512D" w:rsidTr="002A778F">
        <w:tc>
          <w:tcPr>
            <w:tcW w:w="10008" w:type="dxa"/>
            <w:gridSpan w:val="6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(Якутия)677000, Республика Саха (Якутия),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. Якутск, 202 микрорайон, корпус 21.</w:t>
            </w:r>
          </w:p>
        </w:tc>
      </w:tr>
      <w:tr w:rsidR="00912532" w:rsidRPr="00A4512D" w:rsidTr="002A778F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84112 436789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84112 436789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12532" w:rsidRPr="00A4512D" w:rsidRDefault="00C331C3" w:rsidP="002A77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912532" w:rsidRPr="00A4512D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</w:rPr>
                <w:t>school33@yaguo.ru</w:t>
              </w:r>
            </w:hyperlink>
          </w:p>
        </w:tc>
      </w:tr>
    </w:tbl>
    <w:p w:rsidR="00912532" w:rsidRPr="00A4512D" w:rsidRDefault="00912532" w:rsidP="00912532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1.3. Учредители (название организации и/или Ф.И.О. физического лица, адрес,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912532" w:rsidRPr="00A4512D" w:rsidTr="002A778F">
        <w:tc>
          <w:tcPr>
            <w:tcW w:w="10008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Окружная администрация города Якутска</w:t>
            </w:r>
          </w:p>
        </w:tc>
      </w:tr>
    </w:tbl>
    <w:p w:rsidR="00912532" w:rsidRPr="00A4512D" w:rsidRDefault="00912532" w:rsidP="00912532">
      <w:pPr>
        <w:jc w:val="both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1.4. Имеющаяся лицензия на образовательную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440"/>
        <w:gridCol w:w="1800"/>
        <w:gridCol w:w="2160"/>
      </w:tblGrid>
      <w:tr w:rsidR="00912532" w:rsidRPr="00A4512D" w:rsidTr="002A778F">
        <w:tc>
          <w:tcPr>
            <w:tcW w:w="4608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440" w:type="dxa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Серия, №</w:t>
            </w:r>
          </w:p>
        </w:tc>
        <w:tc>
          <w:tcPr>
            <w:tcW w:w="1800" w:type="dxa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160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Срок окончания действия лицензии</w:t>
            </w:r>
          </w:p>
        </w:tc>
      </w:tr>
      <w:tr w:rsidR="00912532" w:rsidRPr="00A4512D" w:rsidTr="002A778F">
        <w:tc>
          <w:tcPr>
            <w:tcW w:w="4608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440" w:type="dxa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СЯ №001776</w:t>
            </w:r>
          </w:p>
        </w:tc>
        <w:tc>
          <w:tcPr>
            <w:tcW w:w="1800" w:type="dxa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21 февраля 2012</w:t>
            </w:r>
          </w:p>
        </w:tc>
        <w:tc>
          <w:tcPr>
            <w:tcW w:w="2160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12532" w:rsidRPr="00A4512D" w:rsidTr="002A778F">
        <w:tc>
          <w:tcPr>
            <w:tcW w:w="4608" w:type="dxa"/>
          </w:tcPr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с дополнительным углубленным изучением предметов:</w:t>
            </w:r>
          </w:p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физика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еография,</w:t>
            </w:r>
          </w:p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биология, история.</w:t>
            </w:r>
          </w:p>
        </w:tc>
        <w:tc>
          <w:tcPr>
            <w:tcW w:w="1440" w:type="dxa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СЯ №001776</w:t>
            </w:r>
          </w:p>
        </w:tc>
        <w:tc>
          <w:tcPr>
            <w:tcW w:w="1800" w:type="dxa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21 февраля 2012</w:t>
            </w:r>
          </w:p>
        </w:tc>
        <w:tc>
          <w:tcPr>
            <w:tcW w:w="2160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12532" w:rsidRPr="00A4512D" w:rsidTr="002A778F">
        <w:tc>
          <w:tcPr>
            <w:tcW w:w="4608" w:type="dxa"/>
          </w:tcPr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Среднее (полное) общее образование с дополнительным углубленным изучением предметов:</w:t>
            </w:r>
          </w:p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СЯ №001776</w:t>
            </w:r>
          </w:p>
        </w:tc>
        <w:tc>
          <w:tcPr>
            <w:tcW w:w="1800" w:type="dxa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21 февраля 2012</w:t>
            </w:r>
          </w:p>
        </w:tc>
        <w:tc>
          <w:tcPr>
            <w:tcW w:w="2160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12532" w:rsidRPr="00A4512D" w:rsidTr="002A778F">
        <w:tc>
          <w:tcPr>
            <w:tcW w:w="4608" w:type="dxa"/>
          </w:tcPr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Программы следующих направленностей:</w:t>
            </w:r>
          </w:p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художественно-эстетической;</w:t>
            </w:r>
          </w:p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физкультурно-оздоровительной;</w:t>
            </w:r>
          </w:p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интеллектуально-познавательной.</w:t>
            </w:r>
          </w:p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12532" w:rsidRPr="00A4512D" w:rsidRDefault="00912532" w:rsidP="002A77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СЯ №001776</w:t>
            </w:r>
          </w:p>
        </w:tc>
        <w:tc>
          <w:tcPr>
            <w:tcW w:w="1800" w:type="dxa"/>
          </w:tcPr>
          <w:p w:rsidR="00912532" w:rsidRPr="00A4512D" w:rsidRDefault="00912532" w:rsidP="002A77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21 февраля 2012</w:t>
            </w:r>
          </w:p>
        </w:tc>
        <w:tc>
          <w:tcPr>
            <w:tcW w:w="2160" w:type="dxa"/>
          </w:tcPr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912532" w:rsidRPr="00A4512D" w:rsidRDefault="00912532" w:rsidP="0091253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12532" w:rsidRPr="00A4512D" w:rsidRDefault="00912532" w:rsidP="00912532">
      <w:pPr>
        <w:ind w:right="21"/>
        <w:jc w:val="both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 xml:space="preserve">1.7. Свидетельство о государственной аккредитации (предшествующее):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7"/>
        <w:gridCol w:w="1442"/>
        <w:gridCol w:w="288"/>
        <w:gridCol w:w="1515"/>
        <w:gridCol w:w="328"/>
        <w:gridCol w:w="1820"/>
        <w:gridCol w:w="15"/>
      </w:tblGrid>
      <w:tr w:rsidR="00912532" w:rsidRPr="00A4512D" w:rsidTr="002A778F">
        <w:trPr>
          <w:trHeight w:val="653"/>
        </w:trPr>
        <w:tc>
          <w:tcPr>
            <w:tcW w:w="4615" w:type="dxa"/>
            <w:gridSpan w:val="2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Серия, №</w:t>
            </w:r>
          </w:p>
        </w:tc>
        <w:tc>
          <w:tcPr>
            <w:tcW w:w="1803" w:type="dxa"/>
            <w:gridSpan w:val="2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163" w:type="dxa"/>
            <w:gridSpan w:val="3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Срок окончания</w:t>
            </w:r>
          </w:p>
        </w:tc>
      </w:tr>
      <w:tr w:rsidR="00912532" w:rsidRPr="00A4512D" w:rsidTr="002A778F">
        <w:trPr>
          <w:gridAfter w:val="1"/>
          <w:wAfter w:w="15" w:type="dxa"/>
        </w:trPr>
        <w:tc>
          <w:tcPr>
            <w:tcW w:w="4608" w:type="dxa"/>
          </w:tcPr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Программы начального общего образования</w:t>
            </w:r>
          </w:p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737" w:type="dxa"/>
            <w:gridSpan w:val="3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14А02 №0000197</w:t>
            </w:r>
          </w:p>
        </w:tc>
        <w:tc>
          <w:tcPr>
            <w:tcW w:w="1843" w:type="dxa"/>
            <w:gridSpan w:val="2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29 апреля 2015</w:t>
            </w:r>
          </w:p>
        </w:tc>
        <w:tc>
          <w:tcPr>
            <w:tcW w:w="1820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29 апреля 2027</w:t>
            </w:r>
          </w:p>
        </w:tc>
      </w:tr>
      <w:tr w:rsidR="00912532" w:rsidRPr="00A4512D" w:rsidTr="002A778F">
        <w:trPr>
          <w:gridAfter w:val="1"/>
          <w:wAfter w:w="15" w:type="dxa"/>
        </w:trPr>
        <w:tc>
          <w:tcPr>
            <w:tcW w:w="4608" w:type="dxa"/>
          </w:tcPr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1737" w:type="dxa"/>
            <w:gridSpan w:val="3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 ступень-100%</w:t>
            </w:r>
          </w:p>
        </w:tc>
        <w:tc>
          <w:tcPr>
            <w:tcW w:w="1843" w:type="dxa"/>
            <w:gridSpan w:val="2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 ступень – 100%</w:t>
            </w:r>
          </w:p>
        </w:tc>
        <w:tc>
          <w:tcPr>
            <w:tcW w:w="1820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 ступень – 99,3</w:t>
            </w:r>
          </w:p>
        </w:tc>
      </w:tr>
      <w:tr w:rsidR="00912532" w:rsidRPr="00A4512D" w:rsidTr="002A778F">
        <w:trPr>
          <w:gridAfter w:val="1"/>
          <w:wAfter w:w="15" w:type="dxa"/>
        </w:trPr>
        <w:tc>
          <w:tcPr>
            <w:tcW w:w="4608" w:type="dxa"/>
          </w:tcPr>
          <w:p w:rsidR="00912532" w:rsidRPr="00A4512D" w:rsidRDefault="00912532" w:rsidP="002A7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737" w:type="dxa"/>
            <w:gridSpan w:val="3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 ступень-100%</w:t>
            </w:r>
          </w:p>
        </w:tc>
        <w:tc>
          <w:tcPr>
            <w:tcW w:w="1843" w:type="dxa"/>
            <w:gridSpan w:val="2"/>
          </w:tcPr>
          <w:p w:rsidR="00912532" w:rsidRPr="00A4512D" w:rsidRDefault="00912532" w:rsidP="002A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 ступень-100%</w:t>
            </w:r>
          </w:p>
        </w:tc>
        <w:tc>
          <w:tcPr>
            <w:tcW w:w="1820" w:type="dxa"/>
          </w:tcPr>
          <w:p w:rsidR="00912532" w:rsidRPr="00A4512D" w:rsidRDefault="00912532" w:rsidP="002A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 ступень-100%</w:t>
            </w:r>
          </w:p>
        </w:tc>
      </w:tr>
    </w:tbl>
    <w:p w:rsidR="00912532" w:rsidRPr="00A4512D" w:rsidRDefault="00912532" w:rsidP="00912532">
      <w:pPr>
        <w:pStyle w:val="a6"/>
        <w:tabs>
          <w:tab w:val="left" w:pos="284"/>
        </w:tabs>
        <w:ind w:left="0"/>
        <w:jc w:val="center"/>
        <w:rPr>
          <w:sz w:val="20"/>
          <w:szCs w:val="20"/>
        </w:rPr>
      </w:pPr>
    </w:p>
    <w:p w:rsidR="00912532" w:rsidRPr="00A4512D" w:rsidRDefault="00912532" w:rsidP="00912532">
      <w:pPr>
        <w:pStyle w:val="a6"/>
        <w:tabs>
          <w:tab w:val="left" w:pos="284"/>
        </w:tabs>
        <w:ind w:left="0"/>
        <w:jc w:val="center"/>
        <w:rPr>
          <w:b/>
          <w:sz w:val="20"/>
          <w:szCs w:val="20"/>
        </w:rPr>
      </w:pPr>
    </w:p>
    <w:p w:rsidR="00912532" w:rsidRPr="00A4512D" w:rsidRDefault="00912532" w:rsidP="00912532">
      <w:pPr>
        <w:pStyle w:val="a6"/>
        <w:tabs>
          <w:tab w:val="left" w:pos="284"/>
        </w:tabs>
        <w:ind w:left="0"/>
        <w:jc w:val="center"/>
        <w:rPr>
          <w:b/>
          <w:sz w:val="20"/>
          <w:szCs w:val="20"/>
        </w:rPr>
      </w:pPr>
    </w:p>
    <w:p w:rsidR="00912532" w:rsidRPr="00A4512D" w:rsidRDefault="00912532" w:rsidP="00912532">
      <w:pPr>
        <w:pStyle w:val="a6"/>
        <w:tabs>
          <w:tab w:val="left" w:pos="284"/>
        </w:tabs>
        <w:ind w:left="0"/>
        <w:jc w:val="center"/>
        <w:rPr>
          <w:b/>
          <w:sz w:val="20"/>
          <w:szCs w:val="20"/>
        </w:rPr>
      </w:pPr>
    </w:p>
    <w:p w:rsidR="00912532" w:rsidRPr="00A4512D" w:rsidRDefault="00912532" w:rsidP="00912532">
      <w:pPr>
        <w:pStyle w:val="a6"/>
        <w:tabs>
          <w:tab w:val="left" w:pos="284"/>
        </w:tabs>
        <w:ind w:left="0"/>
        <w:jc w:val="center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520"/>
        <w:gridCol w:w="620"/>
        <w:gridCol w:w="940"/>
        <w:gridCol w:w="60"/>
        <w:gridCol w:w="1080"/>
        <w:gridCol w:w="1340"/>
        <w:gridCol w:w="820"/>
        <w:gridCol w:w="740"/>
        <w:gridCol w:w="340"/>
        <w:gridCol w:w="1100"/>
        <w:gridCol w:w="1100"/>
        <w:gridCol w:w="30"/>
      </w:tblGrid>
      <w:tr w:rsidR="00912532" w:rsidRPr="00A4512D" w:rsidTr="002A778F">
        <w:trPr>
          <w:trHeight w:val="29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критериев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5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показателя «Соответствие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3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Отражено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7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направленности образовательных программ»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частично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0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(ожидаемые результаты) образовательной программы: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целях ОП заложена ориентация на стратегические цели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 образования   в   Российской   Федерации, 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Национальной    доктрины    развития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РФ   до   2025   г.,   Плана   действий 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модернизации общего образования на 2011-2015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В   целях   ОП   заложена   ориентация   на 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образовательные   стандарты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Цели ориентированы на результаты освоения ОП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всеми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их индивидуальных способностей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    возможностей  (ОП    содержит    описание    «модели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выпускника»  каждой ступени)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Цели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отражают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специфику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данного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общеобразовательного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Учреждения.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ОП определены воспитательные цели для разных групп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4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31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Адресность</w:t>
            </w:r>
            <w:proofErr w:type="spellEnd"/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образовательной программы: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4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учитывает  социально-демографические  особенности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3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Микрорайона школы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ОП 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ОУ соблюдается порядок приема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учащихся,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гарантирующий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 их  право  на  образование  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  с   Законом   РФ   «Об   образовании»,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региональными   и муниципальными  нормативными    актами.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ОП  предполагает  возможность  создания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маршрутов для отдельных учащихся,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групп учащихся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Сформулированы принципы комплектования 1-х, 5-х и 10-х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классов в соответствии с Уставом, локальными актами ОУ,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не    противоречащие    федеральным    и    региональным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нормативным актам.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Сформулированы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комплектования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предпрофильных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 профильных классов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4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пла</w:t>
            </w:r>
            <w:proofErr w:type="gramStart"/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н(</w:t>
            </w:r>
            <w:proofErr w:type="gramEnd"/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УП):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пояснительной записке: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Отражена  современная  региональная  нормативная  база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конструирования  учебного  плана.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отражены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заявленные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цели  образовательной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1032" w:right="720" w:bottom="907" w:left="540" w:header="720" w:footer="720" w:gutter="0"/>
          <w:cols w:space="720" w:equalWidth="0">
            <w:col w:w="10640"/>
          </w:cols>
          <w:noEndnote/>
        </w:sectPr>
      </w:pP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580"/>
        <w:gridCol w:w="660"/>
        <w:gridCol w:w="140"/>
        <w:gridCol w:w="320"/>
        <w:gridCol w:w="580"/>
        <w:gridCol w:w="400"/>
        <w:gridCol w:w="480"/>
        <w:gridCol w:w="420"/>
        <w:gridCol w:w="400"/>
        <w:gridCol w:w="400"/>
        <w:gridCol w:w="1000"/>
        <w:gridCol w:w="1080"/>
        <w:gridCol w:w="1100"/>
        <w:gridCol w:w="1100"/>
        <w:gridCol w:w="30"/>
      </w:tblGrid>
      <w:tr w:rsidR="00912532" w:rsidRPr="00A4512D" w:rsidTr="002A778F">
        <w:trPr>
          <w:trHeight w:val="234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разделение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7"/>
                <w:sz w:val="20"/>
                <w:szCs w:val="20"/>
              </w:rPr>
              <w:t>классов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подгруппы 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3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изучении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предметов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нормативным требованиям: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6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утверждён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представленным в нормативных документах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УП присутствуют все предметы (дисциплины),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учебными планами, рекомендованными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органами управления образование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Федеральный 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компоненты).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Соблюдаются  требования  к  минимальному  количеству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установленного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соответствующим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вариантом</w:t>
            </w:r>
          </w:p>
        </w:tc>
        <w:tc>
          <w:tcPr>
            <w:tcW w:w="1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рекомендованного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плана.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Соответствие  количества  часов  на  изучение  предметов,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отраженное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 в  классном  журнале,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расписании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, количеству часов в учебном плане.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Соответствие названия учебных предметов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в классном журнале, расписании и учебном плане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Содержательное наполнение учебного плана соответствует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требованиям нормативных документов: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Все программы УП соответствую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не превышают) перечню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программ, содержащихся в приложении к лицензии ОУ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Распределение часов на профильные предметы, предметы,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поддерживающие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   профиль,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соответствуют целям ОП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Соблюдена преемственность в распределении часов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регионального и школьного компонента по классам 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6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ступеням обучения.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0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Учебные программы: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Перечень учебных программ отражает: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Соответствие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названий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наименованию  учебных  предметов  (дисциплин)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плана ОУ.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  уровня   учебных   программ   и  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методического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(УМК)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виду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пролицензированных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Выдерживается преемственность в изучении </w:t>
            </w: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учебных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предметов по вертикали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6"/>
                <w:sz w:val="20"/>
                <w:szCs w:val="20"/>
              </w:rPr>
              <w:t>учебные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программы  отражают  специфику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реализуемой ОП: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Все   учебные   программы   по   уровню   (углублённые,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профиль,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поддерживающие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профиль,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базовые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) и по количеству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часов соответствуют уровням реализуемых ОП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Все   учебные   программы,   реализуемые   ОУ,   имеют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  грифы   согласования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учебников  федеральному и региональному перечням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учебных программ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необходимым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методическим комплексом (УМК):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Соответствие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пособий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реализуемым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учебным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программам.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современные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технологические  комплексы  по  предметам,  обеспеченные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современным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информационным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оборудованием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w w:val="97"/>
                <w:sz w:val="20"/>
                <w:szCs w:val="20"/>
              </w:rPr>
              <w:t>(установлены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проекторы,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интерактивные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доски и др.)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964" w:right="1060" w:bottom="802" w:left="1000" w:header="720" w:footer="720" w:gutter="0"/>
          <w:cols w:space="720" w:equalWidth="0">
            <w:col w:w="9840"/>
          </w:cols>
          <w:noEndnote/>
        </w:sectPr>
      </w:pP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000"/>
        <w:gridCol w:w="280"/>
        <w:gridCol w:w="340"/>
        <w:gridCol w:w="340"/>
        <w:gridCol w:w="440"/>
        <w:gridCol w:w="240"/>
        <w:gridCol w:w="680"/>
        <w:gridCol w:w="220"/>
        <w:gridCol w:w="280"/>
        <w:gridCol w:w="440"/>
        <w:gridCol w:w="360"/>
        <w:gridCol w:w="440"/>
        <w:gridCol w:w="340"/>
        <w:gridCol w:w="1060"/>
        <w:gridCol w:w="1100"/>
        <w:gridCol w:w="1100"/>
        <w:gridCol w:w="30"/>
      </w:tblGrid>
      <w:tr w:rsidR="00912532" w:rsidRPr="00A4512D" w:rsidTr="002A778F">
        <w:trPr>
          <w:trHeight w:val="23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дидактических материалов,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4.3.3.</w:t>
            </w: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позволяющих дифференцировать и индивидуализировать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6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Сочетание основного общего и дополнительного образования детей: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 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социокультурного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образования  и культуры;  учреждениями дополнительного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</w:tc>
        <w:tc>
          <w:tcPr>
            <w:tcW w:w="2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подтверждённое</w:t>
            </w:r>
            <w:proofErr w:type="gramEnd"/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договорами.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Взаимосвязь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реализуемыми учебными программами: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Широкий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спектр</w:t>
            </w:r>
          </w:p>
        </w:tc>
        <w:tc>
          <w:tcPr>
            <w:tcW w:w="3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внеурочной  деятельности  педагогов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детей по предметам (кружки, студии, клубы и др.)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Представлены положительные результаты педагогической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диагностики по вопросам воспитательной работы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Записи в журналах дополнительного образовани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кружковой работы) соответствуют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учебным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6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расписанию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Организационно-педагогические условия реализации ОП: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Перечень образовательных технологий: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ОП  содержит  описание 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технологий,    в   т.ч.    технологий   с    использованием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информационно-технических средств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  ОУ   используются   инновационные   педагогические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технологии,    соответствующие    виду    ОУ,    профилю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реализуемых программ, возрасту обучающихся.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условий: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объема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максимально-допустимой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учебной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6.2.2.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требований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81"/>
                <w:sz w:val="20"/>
                <w:szCs w:val="20"/>
              </w:rPr>
              <w:t>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6"/>
                <w:sz w:val="20"/>
                <w:szCs w:val="20"/>
              </w:rPr>
              <w:t>режиму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учащихся,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определённых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СанПиНами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 уставом ОУ.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6"/>
                <w:sz w:val="20"/>
                <w:szCs w:val="20"/>
              </w:rPr>
              <w:t>службы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сопровождения: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40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психолого-педагогического-медико-социального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консилиума, оформленного приказом по ОУ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договора, отчета о работе по договору с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6.3.2.</w:t>
            </w: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ППМС-центром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  результатов 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  и  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6.3.3.</w:t>
            </w: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педагогической  диагностики  по  вопросам  обучения  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воспитания в структуре образовательного процесса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6.3.4.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3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6.3.5.</w:t>
            </w: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Доступность услуг педагога-психолога для учащихся всех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ступеней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2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Кадровая обеспеченность в реализации ОП: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6.4.1.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основного  состава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педагогического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-------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коллектива,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необходимая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ОП данного вида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6.4.2.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среды,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необходимые   для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реализации ОП данного вида: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библиотеки, оснащенной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современными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словарно-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6.5.1.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справочными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изданиями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традиционных  (печатных)  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(или) электронных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носителях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6.5.2.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7"/>
                <w:sz w:val="20"/>
                <w:szCs w:val="20"/>
              </w:rPr>
              <w:t>--------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6.5.3.</w:t>
            </w:r>
          </w:p>
        </w:tc>
        <w:tc>
          <w:tcPr>
            <w:tcW w:w="3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оснащенных учебных кабинетов,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физики,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химии,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биологии, информатики, спортивного зала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964" w:right="1060" w:bottom="936" w:left="1000" w:header="720" w:footer="720" w:gutter="0"/>
          <w:cols w:space="720" w:equalWidth="0">
            <w:col w:w="9840"/>
          </w:cols>
          <w:noEndnote/>
        </w:sectPr>
      </w:pP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340"/>
        <w:gridCol w:w="340"/>
        <w:gridCol w:w="760"/>
        <w:gridCol w:w="520"/>
        <w:gridCol w:w="340"/>
        <w:gridCol w:w="460"/>
        <w:gridCol w:w="140"/>
        <w:gridCol w:w="380"/>
        <w:gridCol w:w="300"/>
        <w:gridCol w:w="820"/>
        <w:gridCol w:w="380"/>
        <w:gridCol w:w="680"/>
        <w:gridCol w:w="1100"/>
        <w:gridCol w:w="1100"/>
        <w:gridCol w:w="30"/>
      </w:tblGrid>
      <w:tr w:rsidR="00912532" w:rsidRPr="00A4512D" w:rsidTr="002A778F">
        <w:trPr>
          <w:trHeight w:val="234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6.5.4.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использования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материально-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3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технического оснащения образовательного процесса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разнообразные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и их родителей о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реализуемой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ОП, процессе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ее осуществления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5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Формы учета достижений учащихся: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Используются формы учета достижения учащихся: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В ОУ используется «электронный дневник».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локальными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актами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достижений обучающихся во внеурочной деятельности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фиксируются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w w:val="97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ученико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более 50% учащихся)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4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Организация итоговой аттестации ОУ: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В 2015/2016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все выпускники 11 классов получили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баллы ЕГЭ выше нижней границы нормы (отсутствие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отрицательных результатов ЕГЭ)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 2015/2016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. году  выпускники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9-х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8"/>
                <w:sz w:val="20"/>
                <w:szCs w:val="20"/>
              </w:rPr>
              <w:t>сдали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 итоговой аттестации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итоговая аттестация  проводится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7.2.3.</w:t>
            </w: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действующими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документам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отсутствуют жалобы, предписания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проверяющих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7.3.1.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школе существует система поощрения достижений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(призы, гранты,  премии и </w:t>
            </w:r>
            <w:proofErr w:type="spellStart"/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освоения ОП: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подготовки,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соответствующего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обязательного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минимума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(государственным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образовательным стандартам)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8.2.1.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Представлена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высоких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личностных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достижений обучающихся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4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ОУ есть результаты ЕГЭ 2015-2016 года – свыше 90 баллов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показатели оценки ОП: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9.1.1.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Полнота структуры ОП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9.1.2.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ОП ежегодно обновляется (дополняется) в соответствии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современными требованиями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4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9.1.3.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Технологичность (</w:t>
            </w:r>
            <w:proofErr w:type="spellStart"/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инструментальность</w:t>
            </w:r>
            <w:proofErr w:type="spellEnd"/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) ОП.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964" w:right="1060" w:bottom="1026" w:left="1000" w:header="720" w:footer="720" w:gutter="0"/>
          <w:cols w:space="720" w:equalWidth="0">
            <w:col w:w="9840"/>
          </w:cols>
          <w:noEndnote/>
        </w:sectPr>
      </w:pPr>
    </w:p>
    <w:p w:rsidR="00912532" w:rsidRPr="00A4512D" w:rsidRDefault="00912532" w:rsidP="009125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00" w:right="620" w:hanging="3056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lastRenderedPageBreak/>
        <w:t xml:space="preserve">Таблица 5. Схема </w:t>
      </w:r>
      <w:proofErr w:type="spellStart"/>
      <w:r w:rsidRPr="00A4512D">
        <w:rPr>
          <w:rFonts w:ascii="Times New Roman" w:hAnsi="Times New Roman" w:cs="Times New Roman"/>
          <w:sz w:val="20"/>
          <w:szCs w:val="20"/>
        </w:rPr>
        <w:t>самообследования</w:t>
      </w:r>
      <w:proofErr w:type="spellEnd"/>
      <w:r w:rsidRPr="00A4512D">
        <w:rPr>
          <w:rFonts w:ascii="Times New Roman" w:hAnsi="Times New Roman" w:cs="Times New Roman"/>
          <w:sz w:val="20"/>
          <w:szCs w:val="20"/>
        </w:rPr>
        <w:t xml:space="preserve"> по вопросам комфортности и безопасности образовательной среды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0 - отсутствует; 3 - частично присутствует; 4-5 - присутствует в достаточной мере</w:t>
      </w:r>
    </w:p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26" style="position:absolute;z-index:-251656192" from="26.75pt,.7pt" to="459.3pt,.7pt" o:allowincell="f" strokeweight=".48pt"/>
        </w:pict>
      </w:r>
      <w:r w:rsidRPr="00C331C3">
        <w:rPr>
          <w:noProof/>
          <w:sz w:val="20"/>
          <w:szCs w:val="20"/>
        </w:rPr>
        <w:pict>
          <v:line id="_x0000_s1027" style="position:absolute;z-index:-251655168" from="459.05pt,.45pt" to="459.05pt,12.9pt" o:allowincell="f" strokeweight=".16931mm"/>
        </w:pict>
      </w:r>
      <w:r w:rsidRPr="00C331C3">
        <w:rPr>
          <w:noProof/>
          <w:sz w:val="20"/>
          <w:szCs w:val="20"/>
        </w:rPr>
        <w:pict>
          <v:line id="_x0000_s1028" style="position:absolute;z-index:-251654144" from="27pt,.45pt" to="27pt,633.05pt" o:allowincell="f" strokeweight=".48pt"/>
        </w:pic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b/>
          <w:bCs/>
          <w:sz w:val="20"/>
          <w:szCs w:val="20"/>
        </w:rPr>
        <w:t>Раздел I. Безопасность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6040"/>
        <w:gridCol w:w="620"/>
        <w:gridCol w:w="600"/>
        <w:gridCol w:w="620"/>
        <w:gridCol w:w="30"/>
      </w:tblGrid>
      <w:tr w:rsidR="00912532" w:rsidRPr="00A4512D" w:rsidTr="002A778F">
        <w:trPr>
          <w:trHeight w:val="219"/>
        </w:trPr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Самооценка ОУ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Учащиеся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Личностная защищенность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6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ОУ определяет </w:t>
            </w: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вопросы, 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должно систематически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изучаться мнение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 при решении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оно обязательно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должно учитываться: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выбор образовательного маршрута,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выбор экзаменов 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 его проведения в рамках итоговой аттестации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выпускников, развитие системы дополнительного образования,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адаптация учащихся 1,5,10 классов; организация питания,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УВП, профилактика  употребления ПАВ,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толерантность образовательной среды.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о получении психологической,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социально-педагогической помощи в школе, городе,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кризисных службах, в том числе и по проблеме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употребления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веществ (ПАВ.):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на стендах и сайте школы, лектории для учащихся и их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законных представителей, информирование через </w:t>
            </w:r>
            <w:proofErr w:type="gramStart"/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родительские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собрания, индивидуальные беседы, консультации специалистов,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 службы социально-психологического сопровождения)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Школа создаёт условия, гарантирующие невозможность продажи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наркотиков, курения, распития спиртных и слабоалкогольных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напитков, распространения порнографической продукции,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литературы, пропагандирующей насилие,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расовую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 национальную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дискриминацию.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Толерантность образовательной среды: учащиеся защищены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игнорирования, оскорблений, угроз со стороны педагогов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(школьных работников)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Толерантность образовательной среды: учащиеся защищены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изоляции, оскорблений, угроз со стороны других учащихся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Социально-психологическая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ОУ предоставляет помощь в решении значимых для детей проблем,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включая помощь в разрешении конфликтов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самом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образовательном учреждении и в семье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9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служба социально-психологического сопровождения, классные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руководители, администрация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ОУ создана система профилактики  употребления ПАВ (есть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документальные подтверждения – программы, отчеты и др.)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консультирование  доступно  всем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выпускникам основной и средней школы.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29" style="position:absolute;z-index:-251653120;mso-position-horizontal-relative:text;mso-position-vertical-relative:text" from="0,9.45pt" to="2in,9.45pt" o:allowincell="f" strokeweight=".16931mm"/>
        </w:pict>
      </w:r>
    </w:p>
    <w:p w:rsidR="00912532" w:rsidRPr="00A4512D" w:rsidRDefault="00912532" w:rsidP="009125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51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12532" w:rsidRPr="00A4512D" w:rsidRDefault="00912532" w:rsidP="00912532">
      <w:pPr>
        <w:widowControl w:val="0"/>
        <w:numPr>
          <w:ilvl w:val="0"/>
          <w:numId w:val="4"/>
        </w:numPr>
        <w:tabs>
          <w:tab w:val="clear" w:pos="720"/>
          <w:tab w:val="num" w:pos="115"/>
        </w:tabs>
        <w:overflowPunct w:val="0"/>
        <w:autoSpaceDE w:val="0"/>
        <w:autoSpaceDN w:val="0"/>
        <w:adjustRightInd w:val="0"/>
        <w:spacing w:after="0" w:line="196" w:lineRule="auto"/>
        <w:ind w:lef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51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1032" w:right="340" w:bottom="714" w:left="540" w:header="720" w:footer="720" w:gutter="0"/>
          <w:cols w:space="720" w:equalWidth="0">
            <w:col w:w="11020"/>
          </w:cols>
          <w:noEndnote/>
        </w:sect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060"/>
        <w:gridCol w:w="620"/>
        <w:gridCol w:w="600"/>
        <w:gridCol w:w="620"/>
        <w:gridCol w:w="30"/>
      </w:tblGrid>
      <w:tr w:rsidR="00912532" w:rsidRPr="00A4512D" w:rsidTr="002A778F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C331C3" w:rsidP="002A778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1C3">
              <w:rPr>
                <w:noProof/>
                <w:sz w:val="20"/>
                <w:szCs w:val="20"/>
              </w:rPr>
              <w:lastRenderedPageBreak/>
              <w:pict>
                <v:line id="_x0000_s1030" style="position:absolute;left:0;text-align:left;z-index:-251652096;mso-position-horizontal-relative:page;mso-position-vertical-relative:page" from="54pt,49.2pt" to="54pt,705.8pt" o:allowincell="f" strokeweight=".48pt">
                  <w10:wrap anchorx="page" anchory="page"/>
                </v:line>
              </w:pict>
            </w:r>
            <w:r w:rsidR="00912532" w:rsidRPr="00A4512D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школе созданы условия для изучения русского и якутского языка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 возрастных, индивидуальных особенностей 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потребностей учащихся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а) Наличие результатов диагностики школьной адаптации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Первоклассников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классов, психолог, администрация)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пятиклассников, десятиклассников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(учителя предметники, классные руководители, психолог, администрация)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детей-инвалидов, часто болеющих детей, опекаемых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(психолог, социальный педагог, администрация)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проблемам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учащихся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 проблемам учебных затруднений учащихся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школьной службы сопровождения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педагогического,  медико-социального консилиума)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ООУ предлагает согласованный с родителями режим работы,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отвечающий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интересам сохранения здоровья детей, их возрастным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особенностям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Учащиеся обеспечены качественным горячим питанием –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бесплатным или по ценам, приемлемым для семей.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работы с учащимися группы риска, несовершеннолетними,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оказавшимися в ТЖС, осуществление патронажа 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неблагополучных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семей и семей, попавших в ТЖС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C331C3" w:rsidP="00912532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19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31" style="position:absolute;left:0;text-align:left;z-index:-251651072;mso-position-horizontal-relative:text;mso-position-vertical-relative:text" from="459.05pt,-.45pt" to="459.05pt,12pt" o:allowincell="f" strokeweight=".16931mm"/>
        </w:pict>
      </w:r>
      <w:r w:rsidR="00912532" w:rsidRPr="00A4512D">
        <w:rPr>
          <w:rFonts w:ascii="Times New Roman" w:hAnsi="Times New Roman" w:cs="Times New Roman"/>
          <w:b/>
          <w:bCs/>
          <w:sz w:val="20"/>
          <w:szCs w:val="20"/>
        </w:rPr>
        <w:t xml:space="preserve">Педагоги 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32" w:rsidRPr="00A4512D" w:rsidRDefault="00912532" w:rsidP="009125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 xml:space="preserve">2.1.    Защищенность от игнорирования, недоброжелательности, 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100"/>
        <w:gridCol w:w="460"/>
        <w:gridCol w:w="600"/>
        <w:gridCol w:w="740"/>
        <w:gridCol w:w="30"/>
      </w:tblGrid>
      <w:tr w:rsidR="00912532" w:rsidRPr="00A4512D" w:rsidTr="002A778F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C331C3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1C3">
              <w:rPr>
                <w:noProof/>
                <w:sz w:val="20"/>
                <w:szCs w:val="20"/>
              </w:rPr>
              <w:pict>
                <v:line id="_x0000_s1032" style="position:absolute;z-index:-251650048" from="26.75pt,-11.3pt" to="459.3pt,-11.3pt" o:allowincell="f" strokeweight=".16931mm"/>
              </w:pict>
            </w:r>
            <w:r w:rsidRPr="00C331C3">
              <w:rPr>
                <w:noProof/>
                <w:sz w:val="20"/>
                <w:szCs w:val="20"/>
              </w:rPr>
              <w:pict>
                <v:line id="_x0000_s1033" style="position:absolute;z-index:-251649024" from="367.1pt,-11.55pt" to="367.1pt,105.85pt" o:allowincell="f" strokeweight=".16931mm"/>
              </w:pict>
            </w:r>
            <w:r w:rsidRPr="00C331C3">
              <w:rPr>
                <w:noProof/>
                <w:sz w:val="20"/>
                <w:szCs w:val="20"/>
              </w:rPr>
              <w:pict>
                <v:line id="_x0000_s1034" style="position:absolute;z-index:-251648000" from="62.75pt,-11.55pt" to="62.75pt,105.85pt" o:allowincell="f" strokeweight=".48pt"/>
              </w:pict>
            </w:r>
            <w:r w:rsidRPr="00C331C3">
              <w:rPr>
                <w:noProof/>
                <w:sz w:val="20"/>
                <w:szCs w:val="20"/>
              </w:rPr>
              <w:pict>
                <v:line id="_x0000_s1035" style="position:absolute;z-index:-251646976" from="397.1pt,-11.55pt" to="397.1pt,105.85pt" o:allowincell="f" strokeweight=".16931mm"/>
              </w:pict>
            </w:r>
            <w:r w:rsidRPr="00C331C3">
              <w:rPr>
                <w:noProof/>
                <w:sz w:val="20"/>
                <w:szCs w:val="20"/>
              </w:rPr>
              <w:pict>
                <v:line id="_x0000_s1036" style="position:absolute;z-index:-251645952" from="427.65pt,-11.55pt" to="427.65pt,105.85pt" o:allowincell="f" strokeweight=".16931mm"/>
              </w:pict>
            </w:r>
            <w:r w:rsidRPr="00C331C3">
              <w:rPr>
                <w:noProof/>
                <w:sz w:val="20"/>
                <w:szCs w:val="20"/>
              </w:rPr>
              <w:pict>
                <v:line id="_x0000_s1037" style="position:absolute;z-index:-251644928" from="458.1pt,-11.55pt" to="458.1pt,105.85pt" o:allowincell="f" strokeweight=".48pt"/>
              </w:pic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навязывания мнений, принуждения к действиям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помимо</w:t>
            </w:r>
            <w:proofErr w:type="gram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обязанностей и воли педагогов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Степень осведомлённости сотрудников о состоянии документов его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личного дела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помещений для хранения учебно-методических пособий,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вещей, для отдыха и методической работы всех педагогов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Доступ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Интернет,  первичная профсоюзная организация.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3.Оценка безопасности здания и помещений ОУ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лицензии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ОУ имеет охрану (принимает меры), исключающие возможность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38" style="position:absolute;z-index:-251643904;mso-position-horizontal-relative:text;mso-position-vertical-relative:text" from="0,7.4pt" to="2in,7.4pt" o:allowincell="f" strokeweight=".48pt"/>
        </w:pict>
      </w:r>
    </w:p>
    <w:p w:rsidR="00912532" w:rsidRPr="00A4512D" w:rsidRDefault="00912532" w:rsidP="009125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51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964" w:right="720" w:bottom="713" w:left="540" w:header="720" w:footer="720" w:gutter="0"/>
          <w:cols w:space="720" w:equalWidth="0">
            <w:col w:w="10640"/>
          </w:cols>
          <w:noEndnote/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0"/>
        <w:gridCol w:w="120"/>
        <w:gridCol w:w="6100"/>
        <w:gridCol w:w="360"/>
        <w:gridCol w:w="100"/>
        <w:gridCol w:w="140"/>
        <w:gridCol w:w="460"/>
        <w:gridCol w:w="140"/>
        <w:gridCol w:w="600"/>
        <w:gridCol w:w="60"/>
        <w:gridCol w:w="30"/>
      </w:tblGrid>
      <w:tr w:rsidR="00912532" w:rsidRPr="00A4512D" w:rsidTr="002A778F">
        <w:trPr>
          <w:trHeight w:val="2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проникновения посторонних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ОУ осуществляет меры, предупреждающие травматизм детей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ОУ создаёт условия, гарантирующие сохранность личных вещей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 контролируемый доступ на территорию ОУ,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контролируемый доступ в ОУ, круглосуточное видеонаблюдение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 на его территории)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4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6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II. Комфортность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Самооценка ОУ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6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Учащиеся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развивающей среды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1.1.1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в библиотеке достаточного количества справочной,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энциклопедической, психологической, художественной литературы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для всех возрастных групп учащихся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1.1.2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читального зала,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1.1.3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отделения дополнительного образования детей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(структурного подразделения)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Удовлетворённость: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1.2.1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Отношениями с одноклассниками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1.2.2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Отношениями с педагогами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1.2.3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внеурочной деятельности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классного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 школьного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Социально-бытовые условия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1.3.1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площадок для прогулок и игр на территории ООУ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89"/>
                <w:sz w:val="20"/>
                <w:szCs w:val="20"/>
              </w:rPr>
              <w:t>---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переменах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 после уроков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1.3.2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отдельных туалетов для младших и старших школьников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соответствующим санитарно-гигиеническим оборудованием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1.3.3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условий для проведения профилактических, закаливающих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медицинских мероприятий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1.3.4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питьевого режима в ООУ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6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Педагоги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2.1.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Администрация предоставляет педагогам возможность проявить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инициативу, реализовать творческий потенциал, поддерживает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конкурсах педагогических достижений,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семинарах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,  городских методических объединениях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2.2.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Администрация поддерживает участие педагогов в конкурсе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«Образование»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2.3.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Администрация внимательно относится к просьбам и предложениям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2.4.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Процент педагогов, имеющих предметные кабинеты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2532" w:rsidRPr="00A4512D" w:rsidTr="002A778F">
        <w:trPr>
          <w:trHeight w:val="1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2.5.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Дополнительно: в рамках службы психологического сопровождения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создан кабинет психологической разгрузки,  существует система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поощрений и премирование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6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proofErr w:type="gramStart"/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Здание школы 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(объёмно-планировочное,</w:t>
            </w: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пластическое,</w:t>
            </w: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цветовое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6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решение)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3.1.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Помещения школы поддерживают чувство свободы (не подавляют)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3.2.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Помещения начальной школы создают ощущение заботы, теплоты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приветливости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3.3.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ОУ есть зоны для активного отдыха учащихся начальной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основной школы на переменах и после уроков (игровые рекреации,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39" style="position:absolute;z-index:-251642880;mso-position-horizontal-relative:text;mso-position-vertical-relative:text" from="0,15.1pt" to="2in,15.1pt" o:allowincell="f" strokeweight=".48pt"/>
        </w:pic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964" w:right="1980" w:bottom="714" w:left="540" w:header="720" w:footer="720" w:gutter="0"/>
          <w:cols w:space="720" w:equalWidth="0">
            <w:col w:w="9380"/>
          </w:cols>
          <w:noEndnote/>
        </w:sect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0"/>
        <w:gridCol w:w="480"/>
        <w:gridCol w:w="2860"/>
        <w:gridCol w:w="1140"/>
        <w:gridCol w:w="320"/>
        <w:gridCol w:w="520"/>
        <w:gridCol w:w="1440"/>
        <w:gridCol w:w="120"/>
        <w:gridCol w:w="480"/>
        <w:gridCol w:w="600"/>
        <w:gridCol w:w="240"/>
        <w:gridCol w:w="420"/>
        <w:gridCol w:w="480"/>
        <w:gridCol w:w="30"/>
      </w:tblGrid>
      <w:tr w:rsidR="00912532" w:rsidRPr="00A4512D" w:rsidTr="002A778F">
        <w:trPr>
          <w:trHeight w:val="23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внутренний дворик, оборудованная спортплощадка, игровая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площадка)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 ОУ есть условия для уединённого отдыха учащихся, спокойных игр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 переменах (шахматы и др.)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Дизайн помещений школы выполнен в мягких пастельных тонах,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зал для читателей в библиотеке,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игровые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комнаты для учащихся начальных классов, актовый зал.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964" w:right="1640" w:bottom="1440" w:left="540" w:header="720" w:footer="720" w:gutter="0"/>
          <w:cols w:space="720" w:equalWidth="0">
            <w:col w:w="9720"/>
          </w:cols>
          <w:noEndnote/>
        </w:sectPr>
      </w:pPr>
    </w:p>
    <w:p w:rsidR="00912532" w:rsidRPr="00A4512D" w:rsidRDefault="00912532" w:rsidP="009125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4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lastRenderedPageBreak/>
        <w:t xml:space="preserve">Таблица 6. Схема </w:t>
      </w:r>
      <w:proofErr w:type="spellStart"/>
      <w:r w:rsidRPr="00A4512D">
        <w:rPr>
          <w:rFonts w:ascii="Times New Roman" w:hAnsi="Times New Roman" w:cs="Times New Roman"/>
          <w:sz w:val="20"/>
          <w:szCs w:val="20"/>
        </w:rPr>
        <w:t>самообследования</w:t>
      </w:r>
      <w:proofErr w:type="spellEnd"/>
      <w:r w:rsidRPr="00A4512D">
        <w:rPr>
          <w:rFonts w:ascii="Times New Roman" w:hAnsi="Times New Roman" w:cs="Times New Roman"/>
          <w:sz w:val="20"/>
          <w:szCs w:val="20"/>
        </w:rPr>
        <w:t xml:space="preserve"> МОБУ СОШ №33  по вопросам динамики развития образовательного учреждения, эффективности управленческой деятельности</w:t>
      </w:r>
    </w:p>
    <w:tbl>
      <w:tblPr>
        <w:tblW w:w="9950" w:type="dxa"/>
        <w:tblInd w:w="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6440"/>
        <w:gridCol w:w="900"/>
        <w:gridCol w:w="980"/>
        <w:gridCol w:w="640"/>
        <w:gridCol w:w="30"/>
      </w:tblGrid>
      <w:tr w:rsidR="00912532" w:rsidRPr="00A4512D" w:rsidTr="002A778F">
        <w:trPr>
          <w:trHeight w:val="3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управленческой деятельности в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образовательном</w:t>
            </w:r>
            <w:proofErr w:type="gramEnd"/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(обвести, выделить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12D">
              <w:rPr>
                <w:rFonts w:ascii="Times New Roman" w:hAnsi="Times New Roman" w:cs="Times New Roman"/>
                <w:w w:val="96"/>
                <w:sz w:val="20"/>
                <w:szCs w:val="20"/>
              </w:rPr>
              <w:t>п</w:t>
            </w:r>
            <w:proofErr w:type="spellEnd"/>
            <w:proofErr w:type="gramEnd"/>
            <w:r w:rsidRPr="00A4512D">
              <w:rPr>
                <w:rFonts w:ascii="Times New Roman" w:hAnsi="Times New Roman" w:cs="Times New Roman"/>
                <w:w w:val="96"/>
                <w:sz w:val="20"/>
                <w:szCs w:val="20"/>
              </w:rPr>
              <w:t>/</w:t>
            </w:r>
            <w:proofErr w:type="spellStart"/>
            <w:r w:rsidRPr="00A4512D">
              <w:rPr>
                <w:rFonts w:ascii="Times New Roman" w:hAnsi="Times New Roman" w:cs="Times New Roman"/>
                <w:w w:val="9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51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далее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1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1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ОУ</w:t>
            </w: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жирным шрифтом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выбранный ответ)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5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 Деятельность управленческой подсистемы ОУ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 повышению качества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 Механизм определения приоритетов развития ОУ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Нормативно-методическая информация органов управления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образованием федерального и регионального уровня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Самоанализ (административный, педагогический и др.)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Внешние экспертные оценки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Результаты ЕГЭ, ОГЭ, диагностические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работы, результаты проверок ОУ, отзывы об открытых уроках,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семинарах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, конференциях, круглых столах)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Общественная экспертиза (благодарственные письма, отзывы,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поздравительные адреса родителей, организаций- партнеров)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Учёт тенденций развития образования, определённый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приоритетным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национальным проектом «Образование»,  Плана действий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модернизации общего образования на 2011-2015 годы, 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развития школы на 2014-2018гг.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социально-экономических тенденций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микрорайона (района). Анализ демографической ситуации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подготовки к формированию сети классов.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Освоение инновационных технологий (в том числе информационных)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одним из приоритетов.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(Родительские собрания, публичный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отчет,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интерактивных досок и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в обучении, использование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альтернативных сценариев развития ОУ (расширение ОДОД,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7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музыкального отделения)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3"/>
        </w:trPr>
        <w:tc>
          <w:tcPr>
            <w:tcW w:w="7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 Анализ состояния и перспектив развития рынка образовательных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в ОУ доступной для детей и родителей информации об услугах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других ОУ (ДДТ, ДШИ, ДЮСШ, других ОУ среднего,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специального и высшего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информации о перспективах развития рынка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услуг,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накопленной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повышения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квалификации (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, СВФУ, дистанционные курсы ПК)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1.4. Изучение запросов потребителей и стремление к их удовлетворению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Возможность выражения своего мнения учащимися и их родителями,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другими социальными партнёрами (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экспресс-опросы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и анкетирование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родителей на родительских собраниях, родительские конференции,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классные часы, диспуты,  электронная почта,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консультации)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опросов учащихся и их родителей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раз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(толерантность, организация УВП, профилактика употребления ПАВ,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7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профориентация, комфортность, удовлетворенность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воспитательной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полуг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одие</w:t>
            </w:r>
            <w:proofErr w:type="spellEnd"/>
            <w:r w:rsidRPr="00A4512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4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Изменения в образовательном процессе по итогам опросов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(распределение часов по учебному плану, ведение программ в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ОДОД, пятидневная учебная неделя, коррекция программ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физической культуре)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1.5. Представление стратегии ОУ потребителям и партнерам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Устная презентация (семинары, публичный отчет, материал на стенде)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1262" w:right="680" w:bottom="746" w:left="540" w:header="720" w:footer="720" w:gutter="0"/>
          <w:cols w:space="720" w:equalWidth="0">
            <w:col w:w="10680"/>
          </w:cols>
          <w:noEndnote/>
        </w:sect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6440"/>
        <w:gridCol w:w="900"/>
        <w:gridCol w:w="980"/>
        <w:gridCol w:w="80"/>
        <w:gridCol w:w="560"/>
        <w:gridCol w:w="30"/>
      </w:tblGrid>
      <w:tr w:rsidR="00912532" w:rsidRPr="00A4512D" w:rsidTr="002A778F">
        <w:trPr>
          <w:trHeight w:val="23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информационных материалов (визитка,  сайт,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печатные издания, интервью в СМИ)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организаций-партнеров к разработке (СВФУ,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Губинский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округ, Почта России, юношеская библиотека и др.)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8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1.6. Определение возможностей для улучшения работы ОУ и установление приоритетов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направления совершенствования УВП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(два) года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службы психолого-педагогического сопровождения, информатизация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ОП, повышение квалификации кадров, совершенствование системы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1.7. Ресурсное обеспечение вносимых изменений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Инициатива и потенциал работников ОУ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Поддержка учащихся и их родителей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sz w:val="20"/>
                <w:szCs w:val="20"/>
              </w:rPr>
              <w:t>Част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12D">
              <w:rPr>
                <w:rFonts w:ascii="Times New Roman" w:hAnsi="Times New Roman" w:cs="Times New Roman"/>
                <w:b/>
                <w:sz w:val="20"/>
                <w:szCs w:val="20"/>
              </w:rPr>
              <w:t>ично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Возможности организаций-партнеров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финансирование в условиях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финансово-хозяйственной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самостоятельности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1.7.5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Дополнительные финансовые ресурсы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1.8. Проектирование и разработка новых видов услуг (программ и др.)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7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повышения удовлетворенности потребителей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новых программ дополнительного образования и политехнического профиля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1.9. Разработка и осуществление программ совершенствования материально-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7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технической базы и учебно-методического комплекса ОУ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развития ОУ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8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 Формирование организационной культуры (корпоративной культуры, уклада и др.) ОУ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Эмблема (герб, флаг)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Гимн (девиз)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Школьная форма (единый стиль одежды в начальной школе)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Система ученического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Правила поведения учащихся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Деловой стиль одежды работников ОУ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Правила трудового распорядка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Этический кодекс или его аналог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Рациональное распределение функциональных обязанностей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1.10.10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Ленты отличников, значки учащихся, эмблема школы.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1.11. Стимулирование творчества, инноваций и сотрудничества работников ОУ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Поощрение творческой инициативы сотрудников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Поддержка различных форм сотрудничества внутри ОУ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1.11.3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Поддержка сотрудничества с другими ОУ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1.11.4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внедрения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педтехнологий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1.11.5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участия педагогов в конкурсах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педмастерства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1.11.6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Поддержка участия педагогов в конкурсе приоритетного национального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7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проекта «Образование»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1.11.7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Другие победы педагогов, руководителя ОУ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8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1.12. Работа администрации ОУ по повышению результативности собственной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964" w:right="680" w:bottom="902" w:left="1320" w:header="720" w:footer="720" w:gutter="0"/>
          <w:cols w:space="720" w:equalWidth="0">
            <w:col w:w="9900"/>
          </w:cols>
          <w:noEndnote/>
        </w:sectPr>
      </w:pPr>
    </w:p>
    <w:p w:rsidR="00912532" w:rsidRPr="00A4512D" w:rsidRDefault="00C331C3" w:rsidP="00912532">
      <w:pPr>
        <w:widowControl w:val="0"/>
        <w:numPr>
          <w:ilvl w:val="0"/>
          <w:numId w:val="8"/>
        </w:numPr>
        <w:tabs>
          <w:tab w:val="clear" w:pos="72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 w:hanging="932"/>
        <w:jc w:val="both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lastRenderedPageBreak/>
        <w:pict>
          <v:line id="_x0000_s1040" style="position:absolute;left:0;text-align:left;z-index:-251641856;mso-position-horizontal-relative:page;mso-position-vertical-relative:page" from="65.75pt,49.4pt" to="561.3pt,49.4pt" o:allowincell="f" strokeweight=".16931mm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41" style="position:absolute;left:0;text-align:left;z-index:-251640832;mso-position-horizontal-relative:page;mso-position-vertical-relative:page" from="112.8pt,49.2pt" to="112.8pt,120.25pt" o:allowincell="f" strokeweight=".16931mm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42" style="position:absolute;left:0;text-align:left;z-index:-251639808;mso-position-horizontal-relative:page;mso-position-vertical-relative:page" from="435.05pt,49.2pt" to="435.05pt,120.25pt" o:allowincell="f" strokeweight=".48pt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43" style="position:absolute;left:0;text-align:left;z-index:-251638784;mso-position-horizontal-relative:page;mso-position-vertical-relative:page" from="480.05pt,49.2pt" to="480.05pt,120.25pt" o:allowincell="f" strokeweight=".16931mm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44" style="position:absolute;left:0;text-align:left;z-index:-251637760;mso-position-horizontal-relative:page;mso-position-vertical-relative:page" from="529.65pt,49.2pt" to="529.65pt,120.25pt" o:allowincell="f" strokeweight=".16931mm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45" style="position:absolute;left:0;text-align:left;z-index:-251636736;mso-position-horizontal-relative:page;mso-position-vertical-relative:page" from="66pt,49.2pt" to="66pt,393.25pt" o:allowincell="f" strokeweight=".48pt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46" style="position:absolute;left:0;text-align:left;z-index:-251635712;mso-position-horizontal-relative:page;mso-position-vertical-relative:page" from="561.05pt,49.2pt" to="561.05pt,393.25pt" o:allowincell="f" strokeweight=".16931mm">
            <w10:wrap anchorx="page" anchory="page"/>
          </v:line>
        </w:pict>
      </w:r>
      <w:r w:rsidR="00912532" w:rsidRPr="00A4512D">
        <w:rPr>
          <w:rFonts w:ascii="Times New Roman" w:hAnsi="Times New Roman" w:cs="Times New Roman"/>
          <w:sz w:val="20"/>
          <w:szCs w:val="20"/>
        </w:rPr>
        <w:t xml:space="preserve">Освоение новых информационных технологий </w:t>
      </w:r>
      <w:r w:rsidR="00912532" w:rsidRPr="00A4512D">
        <w:rPr>
          <w:rFonts w:ascii="Times New Roman" w:hAnsi="Times New Roman" w:cs="Times New Roman"/>
          <w:b/>
          <w:bCs/>
          <w:sz w:val="20"/>
          <w:szCs w:val="20"/>
        </w:rPr>
        <w:t>всей</w:t>
      </w:r>
      <w:r w:rsidR="00912532" w:rsidRPr="00A4512D">
        <w:rPr>
          <w:rFonts w:ascii="Times New Roman" w:hAnsi="Times New Roman" w:cs="Times New Roman"/>
          <w:sz w:val="20"/>
          <w:szCs w:val="20"/>
        </w:rPr>
        <w:t xml:space="preserve"> административной 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6420"/>
        <w:gridCol w:w="40"/>
        <w:gridCol w:w="860"/>
        <w:gridCol w:w="40"/>
        <w:gridCol w:w="860"/>
        <w:gridCol w:w="120"/>
        <w:gridCol w:w="620"/>
        <w:gridCol w:w="20"/>
      </w:tblGrid>
      <w:tr w:rsidR="00912532" w:rsidRPr="00A4512D" w:rsidTr="002A778F">
        <w:trPr>
          <w:trHeight w:val="23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группой (внедрены электронные варианты обеспечения управленческой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6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3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1.12.3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Дополнительное экономическое, юридическое 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1.12.4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Защита квалификационных (кандидатских) работ на материалах,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в ходе работы ОУ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1.13. Установление и развитие социального партнерства, совместная деятельность с партнерами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7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совершенствованию практики работы ОУ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1.13.1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организаций-партнеров в образовательной отрасли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3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1.13.2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организаций-партнеров вне образовательной отрасли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2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1.13.3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Преимущества совместной работы: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МТБ и фондов УМК, материальная поддержка учащихся,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допрофессиональная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подготовка: оператор почтовой связи.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1.14. Инициирование и поддержка инноваций в ОУ с помощью партнерских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7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взаимоотношений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7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программ  по подготовке операторов связи 3 класса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80" w:right="62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1.15. Признание вклада в развитие ОУ отдельных лиц и групп (вне ОУ), представляющих заинтересованные стороны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6300"/>
        <w:gridCol w:w="900"/>
        <w:gridCol w:w="900"/>
        <w:gridCol w:w="740"/>
      </w:tblGrid>
      <w:tr w:rsidR="00912532" w:rsidRPr="00A4512D" w:rsidTr="002A778F">
        <w:trPr>
          <w:trHeight w:val="227"/>
        </w:trPr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Направление благодарственных писем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Публикации в СМИ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Награждение специальными призами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Организация особых торжественных церемоний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31" w:lineRule="auto"/>
        <w:ind w:left="88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1.16. Участие представителей ОУ в различных конференциях, семинарах и др. (за последние 2 (два) года)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0"/>
        <w:gridCol w:w="900"/>
        <w:gridCol w:w="900"/>
        <w:gridCol w:w="740"/>
      </w:tblGrid>
      <w:tr w:rsidR="00912532" w:rsidRPr="00A4512D" w:rsidTr="002A778F">
        <w:trPr>
          <w:trHeight w:val="227"/>
        </w:trPr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1.16.1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 базе ОУ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1.16.2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 уровне города Якутска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1.16.3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 уровне  Республики Саха (Якутия)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1.16.4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 региональном, федеральном, международном  уровнях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4512D">
        <w:rPr>
          <w:rFonts w:ascii="Times New Roman" w:hAnsi="Times New Roman" w:cs="Times New Roman"/>
          <w:color w:val="FF0000"/>
          <w:sz w:val="20"/>
          <w:szCs w:val="20"/>
        </w:rPr>
        <w:t>Сумма по разделу 1 – 300 баллов (максимально – 315 баллов)</w:t>
      </w:r>
    </w:p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C331C3">
        <w:rPr>
          <w:noProof/>
          <w:color w:val="FF0000"/>
          <w:sz w:val="20"/>
          <w:szCs w:val="20"/>
        </w:rPr>
        <w:pict>
          <v:line id="_x0000_s1047" style="position:absolute;z-index:-251634688" from="38.75pt,12.05pt" to="540.3pt,12.05pt" o:allowincell="f" strokeweight=".48pt"/>
        </w:pict>
      </w:r>
      <w:r w:rsidRPr="00C331C3">
        <w:rPr>
          <w:noProof/>
          <w:color w:val="FF0000"/>
          <w:sz w:val="20"/>
          <w:szCs w:val="20"/>
        </w:rPr>
        <w:pict>
          <v:line id="_x0000_s1048" style="position:absolute;z-index:-251633664" from="38.75pt,26.45pt" to="540.3pt,26.45pt" o:allowincell="f" strokeweight=".48pt"/>
        </w:pict>
      </w:r>
      <w:r w:rsidRPr="00C331C3">
        <w:rPr>
          <w:noProof/>
          <w:color w:val="FF0000"/>
          <w:sz w:val="20"/>
          <w:szCs w:val="20"/>
        </w:rPr>
        <w:pict>
          <v:line id="_x0000_s1049" style="position:absolute;z-index:-251632640" from="39pt,11.85pt" to="39pt,381.25pt" o:allowincell="f" strokeweight=".48pt"/>
        </w:pict>
      </w:r>
      <w:r w:rsidRPr="00C331C3">
        <w:rPr>
          <w:noProof/>
          <w:color w:val="FF0000"/>
          <w:sz w:val="20"/>
          <w:szCs w:val="20"/>
        </w:rPr>
        <w:pict>
          <v:line id="_x0000_s1050" style="position:absolute;z-index:-251631616" from="540.05pt,11.85pt" to="540.05pt,381.25pt" o:allowincell="f" strokeweight=".16931mm"/>
        </w:pic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2. Кадровая политика ОУ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2.1. Разработка кадровой политики ОУ и ее оформление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40" w:type="dxa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6380"/>
        <w:gridCol w:w="1080"/>
        <w:gridCol w:w="900"/>
        <w:gridCol w:w="700"/>
        <w:gridCol w:w="20"/>
      </w:tblGrid>
      <w:tr w:rsidR="00912532" w:rsidRPr="00A4512D" w:rsidTr="002A778F">
        <w:trPr>
          <w:trHeight w:val="220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Имеется документально оформленная кадровая политика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 трудовой договор и т.д.)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3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Разработаны принципы подбора кадров на работу в ОУ, которые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реализуется на практике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7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2.2. Основные характеристики кадровой политики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Привлечение на работу молодых специалистов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образовательного ценза для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сотрудников (педагогическое образование)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Преимущественный прием сотрудников на работу на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постоянной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Более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90%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В школе есть педагоги, участвующие в работе предметных комиссий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период проведения единого государственного экзамена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51" style="position:absolute;z-index:-251630592;mso-position-horizontal-relative:text;mso-position-vertical-relative:text" from="85.8pt,-105.15pt" to="85.8pt,35.8pt" o:allowincell="f" strokeweight=".16931mm"/>
        </w:pict>
      </w:r>
      <w:r w:rsidRPr="00C331C3">
        <w:rPr>
          <w:noProof/>
          <w:sz w:val="20"/>
          <w:szCs w:val="20"/>
        </w:rPr>
        <w:pict>
          <v:line id="_x0000_s1052" style="position:absolute;z-index:-251629568;mso-position-horizontal-relative:text;mso-position-vertical-relative:text" from="405.05pt,-105.15pt" to="405.05pt,35.8pt" o:allowincell="f" strokeweight=".48pt"/>
        </w:pict>
      </w:r>
      <w:r w:rsidRPr="00C331C3">
        <w:rPr>
          <w:noProof/>
          <w:sz w:val="20"/>
          <w:szCs w:val="20"/>
        </w:rPr>
        <w:pict>
          <v:line id="_x0000_s1053" style="position:absolute;z-index:-251628544;mso-position-horizontal-relative:text;mso-position-vertical-relative:text" from="459.05pt,-105.15pt" to="459.05pt,35.8pt" o:allowincell="f" strokeweight=".16931mm"/>
        </w:pict>
      </w:r>
      <w:r w:rsidRPr="00C331C3">
        <w:rPr>
          <w:noProof/>
          <w:sz w:val="20"/>
          <w:szCs w:val="20"/>
        </w:rPr>
        <w:pict>
          <v:line id="_x0000_s1054" style="position:absolute;z-index:-251627520;mso-position-horizontal-relative:text;mso-position-vertical-relative:text" from="504.05pt,-105.15pt" to="504.05pt,35.8pt" o:allowincell="f" strokeweight=".16931mm"/>
        </w:pict>
      </w:r>
      <w:r w:rsidRPr="00C331C3">
        <w:rPr>
          <w:noProof/>
          <w:sz w:val="20"/>
          <w:szCs w:val="20"/>
        </w:rPr>
        <w:pict>
          <v:line id="_x0000_s1055" style="position:absolute;z-index:-251626496;mso-position-horizontal-relative:text;mso-position-vertical-relative:text" from="38.75pt,.5pt" to="540.3pt,.5pt" o:allowincell="f" strokeweight=".48pt"/>
        </w:pict>
      </w:r>
    </w:p>
    <w:p w:rsidR="00912532" w:rsidRPr="00A4512D" w:rsidRDefault="00912532" w:rsidP="00912532">
      <w:pPr>
        <w:widowControl w:val="0"/>
        <w:numPr>
          <w:ilvl w:val="0"/>
          <w:numId w:val="9"/>
        </w:numPr>
        <w:tabs>
          <w:tab w:val="clear" w:pos="72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 w:hanging="932"/>
        <w:jc w:val="both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 xml:space="preserve">Создание условий и </w:t>
      </w:r>
      <w:proofErr w:type="gramStart"/>
      <w:r w:rsidRPr="00A4512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4512D">
        <w:rPr>
          <w:rFonts w:ascii="Times New Roman" w:hAnsi="Times New Roman" w:cs="Times New Roman"/>
          <w:sz w:val="20"/>
          <w:szCs w:val="20"/>
        </w:rPr>
        <w:t xml:space="preserve"> прохождением курсов и работой </w:t>
      </w:r>
    </w:p>
    <w:tbl>
      <w:tblPr>
        <w:tblW w:w="10040" w:type="dxa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6380"/>
        <w:gridCol w:w="1080"/>
        <w:gridCol w:w="900"/>
        <w:gridCol w:w="700"/>
        <w:gridCol w:w="20"/>
      </w:tblGrid>
      <w:tr w:rsidR="00912532" w:rsidRPr="00A4512D" w:rsidTr="002A778F">
        <w:trPr>
          <w:trHeight w:val="23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педагогов школы на пунктах проведения экзаменов в период единого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7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государственного экзамена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 Применение инновационных методов менеджмента в ОУ, информационное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семинаров на базе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(индивидуальных папок) педагогов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Педагоги ОУ работают с «электронным дневником»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Работа педагогов в режиме самоконтроля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Работа временных и/или постоянных групп по актуальным вопросам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педагогической/управленческой практики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Специализированная система стимулирования педагогов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Поддержка обучения сотрудников в аспирантуре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3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локальной информационной сети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988" w:right="560" w:bottom="850" w:left="540" w:header="720" w:footer="720" w:gutter="0"/>
          <w:cols w:space="720" w:equalWidth="0">
            <w:col w:w="10800"/>
          </w:cols>
          <w:noEndnote/>
        </w:sectPr>
      </w:pPr>
    </w:p>
    <w:tbl>
      <w:tblPr>
        <w:tblW w:w="10070" w:type="dxa"/>
        <w:tblInd w:w="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6380"/>
        <w:gridCol w:w="1080"/>
        <w:gridCol w:w="900"/>
        <w:gridCol w:w="720"/>
        <w:gridCol w:w="30"/>
      </w:tblGrid>
      <w:tr w:rsidR="00912532" w:rsidRPr="00A4512D" w:rsidTr="002A778F">
        <w:trPr>
          <w:trHeight w:val="23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2.3.9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плана/программ в области обмена информацией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2.3.10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Осведомленность персонала о работе ОУ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8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2.4. Микроклимат в педагогическом коллективе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Отсутствие внутренних конфликтов, жалоб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инициатив сотрудников по улучшению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педагогической/управленческой практики (совершенствование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системы оперативных совещаний, применение новых форм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педагогических советов)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2.5. Признание заслуг сотрудников (наличие за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2 года)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 и почетные звания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Отраслевые награды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Региональные награды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2.5.4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Грамоты и благодарности органов управления образованием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2.5.6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Проведение в школе конкурсов (смотров) педагогических достижений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2.5.7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Поощрения на школьном уровне (грамоты, благодарности и др.)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2.5.8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Письма и благодарности от учащихся и их родителей, от организаций-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партнеров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2.6. Общая эффективность кадровой политики ООУ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педагогической нагрузки сотрудников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Высокая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8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Ротация педагогических кадров за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2 года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sz w:val="20"/>
                <w:szCs w:val="20"/>
              </w:rPr>
              <w:t>До 10%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56" style="position:absolute;z-index:-251625472;mso-position-horizontal-relative:text;mso-position-vertical-relative:text" from="38.75pt,12.05pt" to="534.3pt,12.05pt" o:allowincell="f" strokeweight=".48pt"/>
        </w:pict>
      </w:r>
      <w:r w:rsidRPr="00C331C3">
        <w:rPr>
          <w:noProof/>
          <w:sz w:val="20"/>
          <w:szCs w:val="20"/>
        </w:rPr>
        <w:pict>
          <v:line id="_x0000_s1057" style="position:absolute;z-index:-251624448;mso-position-horizontal-relative:text;mso-position-vertical-relative:text" from="39pt,11.85pt" to="39pt,273.7pt" o:allowincell="f" strokeweight=".48pt"/>
        </w:pict>
      </w:r>
      <w:r w:rsidRPr="00C331C3">
        <w:rPr>
          <w:noProof/>
          <w:sz w:val="20"/>
          <w:szCs w:val="20"/>
        </w:rPr>
        <w:pict>
          <v:line id="_x0000_s1058" style="position:absolute;z-index:-251623424;mso-position-horizontal-relative:text;mso-position-vertical-relative:text" from="534.05pt,11.85pt" to="534.05pt,391.65pt" o:allowincell="f" strokeweight=".16931mm"/>
        </w:pic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3. Удовлетворенность потребителей деятельностью ОУ</w:t>
      </w:r>
    </w:p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59" style="position:absolute;z-index:-251622400" from="38.75pt,.7pt" to="534.3pt,.7pt" o:allowincell="f" strokeweight=".16931mm"/>
        </w:pic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3.1. Общее восприятие ОУ потребителями (в т.ч. по результатам опросов)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760"/>
        <w:gridCol w:w="6440"/>
        <w:gridCol w:w="900"/>
        <w:gridCol w:w="900"/>
        <w:gridCol w:w="80"/>
        <w:gridCol w:w="30"/>
        <w:gridCol w:w="780"/>
        <w:gridCol w:w="20"/>
      </w:tblGrid>
      <w:tr w:rsidR="00912532" w:rsidRPr="00A4512D" w:rsidTr="002A778F">
        <w:trPr>
          <w:trHeight w:val="22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Доступность сведений об ОУ (образовательные программы, в т.ч.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9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образование, педагогические кадры, внешние связи)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Основные каналы информирования: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публичный отчет, информационные материалы на стендах и на сайте ОУ,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система родительских собраний и дней открытых дверей.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приема в 1 класс с русским и якутским языками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обучения по запросу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2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План комплектования (количество 1 классов)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Наполненность ОУ не ниже проектной мощности, определённой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лицензией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875/1600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положении ОУ в городских рейтингах (в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СМИ) 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 Характеристика образовательных услуг ОУ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. заданию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Преимущества школы (на основе самооценки):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Стабильный коллектив;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. заданию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квалификационной подготовки; </w:t>
            </w:r>
          </w:p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Низкий уровень отсева и правонарушений;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ОУ на рынке образовательных услуг (в городе)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ДА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0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жалоб, замечаний и нареканий по качеству услуг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Нет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предыдущий учебный год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Работа ОУ по повышению безопасности образовательного процесса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через: дежурство работников ОУ, учащихся, предупредительно-профилактическая работа классных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руководителей, администрации ОУ.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rect id="_x0000_s1060" style="position:absolute;margin-left:38.5pt;margin-top:-129.8pt;width:1pt;height:1pt;z-index:-251621376;mso-position-horizontal-relative:text;mso-position-vertical-relative:text" o:allowincell="f" fillcolor="black" stroked="f"/>
        </w:pict>
      </w:r>
      <w:r w:rsidRPr="00C331C3">
        <w:rPr>
          <w:noProof/>
          <w:sz w:val="20"/>
          <w:szCs w:val="20"/>
        </w:rPr>
        <w:pict>
          <v:rect id="_x0000_s1061" style="position:absolute;margin-left:533.6pt;margin-top:-11.8pt;width:.95pt;height:1pt;z-index:-251620352;mso-position-horizontal-relative:text;mso-position-vertical-relative:text" o:allowincell="f" fillcolor="black" stroked="f"/>
        </w:pic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  <w:sectPr w:rsidR="00912532" w:rsidRPr="00A4512D">
          <w:pgSz w:w="11906" w:h="16838"/>
          <w:pgMar w:top="964" w:right="560" w:bottom="1440" w:left="540" w:header="720" w:footer="720" w:gutter="0"/>
          <w:cols w:space="720" w:equalWidth="0">
            <w:col w:w="10800"/>
          </w:cols>
          <w:noEndnote/>
        </w:sectPr>
      </w:pPr>
    </w:p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lastRenderedPageBreak/>
        <w:pict>
          <v:line id="_x0000_s1062" style="position:absolute;left:0;text-align:left;z-index:-251619328;mso-position-horizontal-relative:page;mso-position-vertical-relative:page" from="80.75pt,49.4pt" to="576.35pt,49.4pt" o:allowincell="f" strokeweight=".16931mm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63" style="position:absolute;left:0;text-align:left;z-index:-251618304;mso-position-horizontal-relative:page;mso-position-vertical-relative:page" from="80.75pt,63.8pt" to="576.35pt,63.8pt" o:allowincell="f" strokeweight=".16931mm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64" style="position:absolute;left:0;text-align:left;z-index:-251617280;mso-position-horizontal-relative:page;mso-position-vertical-relative:page" from="80.75pt,75.8pt" to="576.35pt,75.8pt" o:allowincell="f" strokeweight=".16931mm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65" style="position:absolute;left:0;text-align:left;z-index:-251616256;mso-position-horizontal-relative:page;mso-position-vertical-relative:page" from="80.75pt,147.85pt" to="576.35pt,147.85pt" o:allowincell="f" strokeweight=".16931mm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66" style="position:absolute;left:0;text-align:left;z-index:-251615232;mso-position-horizontal-relative:page;mso-position-vertical-relative:page" from="80.75pt,159.7pt" to="576.35pt,159.7pt" o:allowincell="f" strokeweight=".16931mm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67" style="position:absolute;left:0;text-align:left;z-index:-251614208;mso-position-horizontal-relative:page;mso-position-vertical-relative:page" from="81pt,49.2pt" to="81pt,444.5pt" o:allowincell="f" strokeweight=".48pt">
            <w10:wrap anchorx="page" anchory="page"/>
          </v:line>
        </w:pict>
      </w:r>
      <w:r w:rsidRPr="00C331C3">
        <w:rPr>
          <w:noProof/>
          <w:sz w:val="20"/>
          <w:szCs w:val="20"/>
        </w:rPr>
        <w:pict>
          <v:line id="_x0000_s1068" style="position:absolute;left:0;text-align:left;z-index:-251613184;mso-position-horizontal-relative:page;mso-position-vertical-relative:page" from="576.1pt,49.2pt" to="576.1pt,444.5pt" o:allowincell="f" strokeweight=".16931mm">
            <w10:wrap anchorx="page" anchory="page"/>
          </v:line>
        </w:pict>
      </w:r>
      <w:r w:rsidR="00912532" w:rsidRPr="00A4512D">
        <w:rPr>
          <w:rFonts w:ascii="Times New Roman" w:hAnsi="Times New Roman" w:cs="Times New Roman"/>
          <w:sz w:val="20"/>
          <w:szCs w:val="20"/>
        </w:rPr>
        <w:t>4. Взаимодействие ОУ с обществом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4.1. Следование принципам государственно-общественного управления ОУ</w:t>
      </w:r>
    </w:p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69" style="position:absolute;z-index:-251612160" from="100.8pt,.45pt" to="100.8pt,84.8pt" o:allowincell="f" strokeweight=".16931mm"/>
        </w:pict>
      </w:r>
      <w:r w:rsidRPr="00C331C3">
        <w:rPr>
          <w:noProof/>
          <w:sz w:val="20"/>
          <w:szCs w:val="20"/>
        </w:rPr>
        <w:pict>
          <v:line id="_x0000_s1070" style="position:absolute;z-index:-251611136" from="414.05pt,.45pt" to="414.05pt,84.8pt" o:allowincell="f" strokeweight=".48pt"/>
        </w:pict>
      </w:r>
      <w:r w:rsidRPr="00C331C3">
        <w:rPr>
          <w:noProof/>
          <w:sz w:val="20"/>
          <w:szCs w:val="20"/>
        </w:rPr>
        <w:pict>
          <v:line id="_x0000_s1071" style="position:absolute;z-index:-251610112" from="459.05pt,.45pt" to="459.05pt,84.8pt" o:allowincell="f" strokeweight=".16931mm"/>
        </w:pict>
      </w:r>
      <w:r w:rsidRPr="00C331C3">
        <w:rPr>
          <w:noProof/>
          <w:sz w:val="20"/>
          <w:szCs w:val="20"/>
        </w:rPr>
        <w:pict>
          <v:line id="_x0000_s1072" style="position:absolute;z-index:-251609088" from="508.65pt,.45pt" to="508.65pt,84.8pt" o:allowincell="f" strokeweight=".16931mm"/>
        </w:pic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500"/>
        <w:gridCol w:w="820"/>
        <w:gridCol w:w="1800"/>
      </w:tblGrid>
      <w:tr w:rsidR="00912532" w:rsidRPr="00A4512D" w:rsidTr="002A778F">
        <w:trPr>
          <w:trHeight w:val="237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Управляющий совет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Родительский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7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7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общественности в работе Совета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7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Создан и функционирует орган ученического самоуправления школы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7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4.2. Открытость информации об ОУ для заинтересованных сторон</w:t>
      </w: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60"/>
        <w:gridCol w:w="6260"/>
        <w:gridCol w:w="900"/>
        <w:gridCol w:w="980"/>
        <w:gridCol w:w="800"/>
        <w:gridCol w:w="20"/>
      </w:tblGrid>
      <w:tr w:rsidR="00912532" w:rsidRPr="00A4512D" w:rsidTr="002A778F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об ОУ в СМИ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2 года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Получение наград на конкурсах (выставках, смотрах и др.)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Получение грантов, премий ОУ и/или отдельными его сотрудниками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4.3. Взаимоотношения ОУ с органами власти и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Участие работников и учащихся в общественных инициативах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(благотворительные акции, благоустройство школьного двора,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мероприятия с </w:t>
            </w:r>
            <w:proofErr w:type="spell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Губинским</w:t>
            </w:r>
            <w:proofErr w:type="spell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округом)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благодарностей от органов государственной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Наличие благодарностей от органов местного самоуправления,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общественных организаций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4.4. Участие в акциях благотворительности и общественных работах (документально подтверждено)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Праздник для ветеранов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Субботник по уборке пришкольной территории и др.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4.5. Международное сотрудничество ОУ (документально подтверждено)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Есть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международных конференциях по астрономии                                 да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12532" w:rsidRPr="00A4512D" w:rsidRDefault="00C331C3" w:rsidP="0091253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0"/>
          <w:szCs w:val="20"/>
        </w:rPr>
      </w:pPr>
      <w:r w:rsidRPr="00C331C3">
        <w:rPr>
          <w:noProof/>
          <w:sz w:val="20"/>
          <w:szCs w:val="20"/>
        </w:rPr>
        <w:pict>
          <v:line id="_x0000_s1073" style="position:absolute;z-index:-251608064;mso-position-horizontal-relative:text;mso-position-vertical-relative:text" from="47.75pt,12.15pt" to="543.3pt,12.15pt" o:allowincell="f" strokeweight=".48pt"/>
        </w:pict>
      </w:r>
      <w:r w:rsidRPr="00C331C3">
        <w:rPr>
          <w:noProof/>
          <w:sz w:val="20"/>
          <w:szCs w:val="20"/>
        </w:rPr>
        <w:pict>
          <v:line id="_x0000_s1074" style="position:absolute;z-index:-251607040;mso-position-horizontal-relative:text;mso-position-vertical-relative:text" from="47.75pt,26.45pt" to="543.3pt,26.45pt" o:allowincell="f" strokeweight=".16931mm"/>
        </w:pict>
      </w:r>
      <w:r w:rsidRPr="00C331C3">
        <w:rPr>
          <w:noProof/>
          <w:sz w:val="20"/>
          <w:szCs w:val="20"/>
        </w:rPr>
        <w:pict>
          <v:line id="_x0000_s1075" style="position:absolute;z-index:-251606016;mso-position-horizontal-relative:text;mso-position-vertical-relative:text" from="48pt,11.9pt" to="48pt,334.3pt" o:allowincell="f" strokeweight=".48pt"/>
        </w:pict>
      </w:r>
      <w:r w:rsidRPr="00C331C3">
        <w:rPr>
          <w:noProof/>
          <w:sz w:val="20"/>
          <w:szCs w:val="20"/>
        </w:rPr>
        <w:pict>
          <v:line id="_x0000_s1076" style="position:absolute;z-index:-251604992;mso-position-horizontal-relative:text;mso-position-vertical-relative:text" from="543.05pt,11.9pt" to="543.05pt,334.3pt" o:allowincell="f" strokeweight=".16931mm"/>
        </w:pict>
      </w:r>
    </w:p>
    <w:tbl>
      <w:tblPr>
        <w:tblW w:w="9920" w:type="dxa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6260"/>
        <w:gridCol w:w="900"/>
        <w:gridCol w:w="980"/>
        <w:gridCol w:w="800"/>
        <w:gridCol w:w="20"/>
      </w:tblGrid>
      <w:tr w:rsidR="00912532" w:rsidRPr="00A4512D" w:rsidTr="002A778F">
        <w:trPr>
          <w:trHeight w:val="218"/>
        </w:trPr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5.3. Показатели финансовой деятельности ОУ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Исполнение бюджета в 2014году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Источник внебюджетных средств - дополнительные платные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3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внебюджетных средств -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proofErr w:type="gramEnd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благотворительные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Взносы, платные образовательные услуги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3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 xml:space="preserve">Ключевое направление расходования средств – </w:t>
            </w:r>
            <w:proofErr w:type="gramStart"/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0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Ключевое направление расходования средств - улучшение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07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Да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материальной базы ОУ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1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32" w:rsidRPr="00A4512D" w:rsidTr="002A778F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5.3.7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sz w:val="20"/>
                <w:szCs w:val="20"/>
              </w:rPr>
              <w:t>Ключевое направление расходования средств – ремонтные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2D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532" w:rsidRPr="00A4512D" w:rsidRDefault="00912532" w:rsidP="002A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FF0000"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39" w:lineRule="auto"/>
        <w:ind w:left="2460"/>
        <w:rPr>
          <w:rFonts w:ascii="Times New Roman" w:hAnsi="Times New Roman" w:cs="Times New Roman"/>
          <w:sz w:val="20"/>
          <w:szCs w:val="20"/>
        </w:rPr>
      </w:pPr>
      <w:r w:rsidRPr="00A4512D">
        <w:rPr>
          <w:rFonts w:ascii="Times New Roman" w:hAnsi="Times New Roman" w:cs="Times New Roman"/>
          <w:sz w:val="20"/>
          <w:szCs w:val="20"/>
        </w:rPr>
        <w:t>Директор</w:t>
      </w:r>
      <w:r w:rsidRPr="00A451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4512D">
        <w:rPr>
          <w:rFonts w:ascii="Times New Roman" w:hAnsi="Times New Roman" w:cs="Times New Roman"/>
          <w:sz w:val="20"/>
          <w:szCs w:val="20"/>
        </w:rPr>
        <w:t>Т.С.Таюрская</w:t>
      </w:r>
      <w:proofErr w:type="spellEnd"/>
    </w:p>
    <w:p w:rsidR="00912532" w:rsidRPr="00A4512D" w:rsidRDefault="00912532" w:rsidP="00912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32" w:rsidRPr="00A4512D" w:rsidRDefault="00912532" w:rsidP="009125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12532" w:rsidRPr="00A4512D" w:rsidRDefault="00912532" w:rsidP="009125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12532" w:rsidRPr="00A4512D" w:rsidRDefault="00912532" w:rsidP="009125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12532" w:rsidRPr="00A4512D" w:rsidRDefault="00912532" w:rsidP="009125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12532" w:rsidRPr="00A4512D" w:rsidRDefault="00912532" w:rsidP="009125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512D">
        <w:rPr>
          <w:rFonts w:ascii="Times New Roman" w:hAnsi="Times New Roman"/>
          <w:sz w:val="20"/>
          <w:szCs w:val="20"/>
        </w:rPr>
        <w:t>Форма 6.1.</w:t>
      </w:r>
    </w:p>
    <w:p w:rsidR="00912532" w:rsidRPr="00A4512D" w:rsidRDefault="00912532" w:rsidP="009125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12532" w:rsidRPr="003F2A6C" w:rsidRDefault="00912532" w:rsidP="00912532">
      <w:pPr>
        <w:rPr>
          <w:rFonts w:ascii="Times New Roman" w:hAnsi="Times New Roman"/>
          <w:b/>
          <w:sz w:val="20"/>
          <w:szCs w:val="20"/>
        </w:rPr>
      </w:pPr>
    </w:p>
    <w:p w:rsidR="00912532" w:rsidRDefault="00912532" w:rsidP="0091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532" w:rsidRPr="00E66C17" w:rsidRDefault="00912532" w:rsidP="0091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C17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912532" w:rsidRPr="00E66C17" w:rsidRDefault="00912532" w:rsidP="0091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C17">
        <w:rPr>
          <w:rFonts w:ascii="Times New Roman" w:hAnsi="Times New Roman"/>
          <w:b/>
          <w:sz w:val="24"/>
          <w:szCs w:val="24"/>
        </w:rPr>
        <w:t>об исполнении муниципального задания</w:t>
      </w:r>
    </w:p>
    <w:p w:rsidR="00912532" w:rsidRPr="00E66C17" w:rsidRDefault="00912532" w:rsidP="0091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532" w:rsidRPr="00E66C17" w:rsidRDefault="00912532" w:rsidP="0091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C17">
        <w:rPr>
          <w:rFonts w:ascii="Times New Roman" w:hAnsi="Times New Roman"/>
          <w:b/>
          <w:sz w:val="24"/>
          <w:szCs w:val="24"/>
        </w:rPr>
        <w:t xml:space="preserve">муниципальным общеобразовательным бюджетным учреждением </w:t>
      </w:r>
    </w:p>
    <w:p w:rsidR="00912532" w:rsidRDefault="00912532" w:rsidP="00912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DB">
        <w:rPr>
          <w:rFonts w:ascii="Times New Roman" w:hAnsi="Times New Roman" w:cs="Times New Roman"/>
          <w:b/>
          <w:sz w:val="24"/>
          <w:szCs w:val="24"/>
        </w:rPr>
        <w:t>"</w:t>
      </w:r>
      <w:r w:rsidRPr="00482140">
        <w:rPr>
          <w:rFonts w:ascii="Times New Roman" w:hAnsi="Times New Roman" w:cs="Times New Roman"/>
          <w:b/>
          <w:sz w:val="24"/>
          <w:szCs w:val="24"/>
        </w:rPr>
        <w:t>Средня</w:t>
      </w:r>
      <w:r>
        <w:rPr>
          <w:rFonts w:ascii="Times New Roman" w:hAnsi="Times New Roman" w:cs="Times New Roman"/>
          <w:b/>
          <w:sz w:val="24"/>
          <w:szCs w:val="24"/>
        </w:rPr>
        <w:t>я общеобразовательная школа №33</w:t>
      </w:r>
      <w:r w:rsidRPr="0000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имени Л.А.Колосово</w:t>
      </w:r>
      <w:proofErr w:type="gramStart"/>
      <w:r w:rsidRPr="0000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F3354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33542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предметов)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912532" w:rsidRDefault="00912532" w:rsidP="00912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8A">
        <w:rPr>
          <w:rFonts w:ascii="Times New Roman" w:hAnsi="Times New Roman" w:cs="Times New Roman"/>
          <w:b/>
          <w:sz w:val="24"/>
          <w:szCs w:val="24"/>
        </w:rPr>
        <w:t>городского округа "город Якутск"</w:t>
      </w:r>
    </w:p>
    <w:p w:rsidR="00912532" w:rsidRPr="00E66C17" w:rsidRDefault="00912532" w:rsidP="0091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C17">
        <w:rPr>
          <w:rFonts w:ascii="Times New Roman" w:hAnsi="Times New Roman"/>
          <w:b/>
          <w:sz w:val="24"/>
          <w:szCs w:val="24"/>
        </w:rPr>
        <w:t xml:space="preserve">за 6 месяцев (1 полугодие) 2016 года </w:t>
      </w:r>
    </w:p>
    <w:p w:rsidR="00912532" w:rsidRPr="00E66C17" w:rsidRDefault="00912532" w:rsidP="00912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532" w:rsidRPr="000D64EA" w:rsidRDefault="00912532" w:rsidP="00912532">
      <w:pPr>
        <w:pStyle w:val="a4"/>
        <w:numPr>
          <w:ilvl w:val="0"/>
          <w:numId w:val="14"/>
        </w:numPr>
        <w:spacing w:after="0" w:line="240" w:lineRule="auto"/>
        <w:rPr>
          <w:b/>
          <w:szCs w:val="28"/>
        </w:rPr>
      </w:pPr>
      <w:r w:rsidRPr="000D64EA">
        <w:rPr>
          <w:b/>
          <w:szCs w:val="28"/>
        </w:rPr>
        <w:t>Оказание муниципальной услуги</w:t>
      </w:r>
    </w:p>
    <w:p w:rsidR="00912532" w:rsidRPr="00E66C17" w:rsidRDefault="00912532" w:rsidP="00912532">
      <w:pPr>
        <w:spacing w:after="0" w:line="240" w:lineRule="auto"/>
        <w:rPr>
          <w:rFonts w:ascii="Times New Roman" w:hAnsi="Times New Roman"/>
        </w:rPr>
      </w:pPr>
      <w:r w:rsidRPr="00E66C17">
        <w:rPr>
          <w:rFonts w:ascii="Times New Roman" w:hAnsi="Times New Roman"/>
        </w:rPr>
        <w:t>Объем муниципальной услуги (в натуральных показателях)</w:t>
      </w:r>
    </w:p>
    <w:p w:rsidR="00912532" w:rsidRPr="00E66C17" w:rsidRDefault="00912532" w:rsidP="00912532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14737" w:type="dxa"/>
        <w:jc w:val="center"/>
        <w:tblLayout w:type="fixed"/>
        <w:tblLook w:val="04A0"/>
      </w:tblPr>
      <w:tblGrid>
        <w:gridCol w:w="3396"/>
        <w:gridCol w:w="1435"/>
        <w:gridCol w:w="2104"/>
        <w:gridCol w:w="1865"/>
        <w:gridCol w:w="1968"/>
        <w:gridCol w:w="3969"/>
      </w:tblGrid>
      <w:tr w:rsidR="00912532" w:rsidTr="002A778F">
        <w:trPr>
          <w:jc w:val="center"/>
        </w:trPr>
        <w:tc>
          <w:tcPr>
            <w:tcW w:w="3396" w:type="dxa"/>
          </w:tcPr>
          <w:p w:rsidR="00912532" w:rsidRDefault="00912532" w:rsidP="002A778F">
            <w:r>
              <w:t>Наименование муниципальной услуги</w:t>
            </w:r>
          </w:p>
        </w:tc>
        <w:tc>
          <w:tcPr>
            <w:tcW w:w="1435" w:type="dxa"/>
          </w:tcPr>
          <w:p w:rsidR="00912532" w:rsidRDefault="00912532" w:rsidP="002A778F">
            <w:r>
              <w:t>Категория потребителя</w:t>
            </w:r>
          </w:p>
        </w:tc>
        <w:tc>
          <w:tcPr>
            <w:tcW w:w="2104" w:type="dxa"/>
          </w:tcPr>
          <w:p w:rsidR="00912532" w:rsidRDefault="00912532" w:rsidP="002A778F">
            <w:r>
              <w:t>Форма предоставления услуги (бесплатная, платная, частично платная)</w:t>
            </w:r>
          </w:p>
        </w:tc>
        <w:tc>
          <w:tcPr>
            <w:tcW w:w="1865" w:type="dxa"/>
          </w:tcPr>
          <w:p w:rsidR="00912532" w:rsidRPr="0057498B" w:rsidRDefault="00912532" w:rsidP="002A778F">
            <w:r w:rsidRPr="0057498B">
              <w:t xml:space="preserve">Значение, утвержденное в муниципальном задании за </w:t>
            </w:r>
            <w:r>
              <w:t>3 месяца 2016</w:t>
            </w:r>
            <w:r w:rsidRPr="0057498B">
              <w:t xml:space="preserve"> года</w:t>
            </w:r>
          </w:p>
        </w:tc>
        <w:tc>
          <w:tcPr>
            <w:tcW w:w="1968" w:type="dxa"/>
          </w:tcPr>
          <w:p w:rsidR="00912532" w:rsidRDefault="00912532" w:rsidP="002A778F">
            <w:r>
              <w:t>Фактические показатели выполнения муниципального задания на оказание муниципальной услуги за 6 месяцев 2016 года</w:t>
            </w:r>
          </w:p>
        </w:tc>
        <w:tc>
          <w:tcPr>
            <w:tcW w:w="3969" w:type="dxa"/>
          </w:tcPr>
          <w:p w:rsidR="00912532" w:rsidRDefault="00912532" w:rsidP="002A778F">
            <w:r>
              <w:t>Источник информации о фактических объемах оказания муниципальной услуги</w:t>
            </w:r>
          </w:p>
          <w:p w:rsidR="00912532" w:rsidRDefault="00912532" w:rsidP="002A778F"/>
          <w:p w:rsidR="00912532" w:rsidRDefault="00912532" w:rsidP="002A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265BC">
              <w:rPr>
                <w:sz w:val="20"/>
                <w:szCs w:val="20"/>
              </w:rPr>
              <w:t>Прика</w:t>
            </w:r>
            <w:r>
              <w:rPr>
                <w:sz w:val="20"/>
                <w:szCs w:val="20"/>
              </w:rPr>
              <w:t>з МОБУ</w:t>
            </w:r>
            <w:r w:rsidRPr="000265B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01-14/147  от 25.05.16; №01=14/150 от 31.05.16;</w:t>
            </w:r>
          </w:p>
          <w:p w:rsidR="00912532" w:rsidRDefault="00912532" w:rsidP="002A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№01-14/167 от 16.06.16;</w:t>
            </w:r>
          </w:p>
          <w:p w:rsidR="00912532" w:rsidRDefault="00912532" w:rsidP="002A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№01-14/182 от 23.06.16 </w:t>
            </w:r>
          </w:p>
          <w:p w:rsidR="00912532" w:rsidRDefault="00912532" w:rsidP="002A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окончании 2015-2016</w:t>
            </w:r>
            <w:r w:rsidRPr="000265BC">
              <w:rPr>
                <w:sz w:val="20"/>
                <w:szCs w:val="20"/>
              </w:rPr>
              <w:t xml:space="preserve"> </w:t>
            </w:r>
            <w:proofErr w:type="spellStart"/>
            <w:r w:rsidRPr="000265BC">
              <w:rPr>
                <w:sz w:val="20"/>
                <w:szCs w:val="20"/>
              </w:rPr>
              <w:t>уч</w:t>
            </w:r>
            <w:proofErr w:type="gramStart"/>
            <w:r w:rsidRPr="000265BC">
              <w:rPr>
                <w:sz w:val="20"/>
                <w:szCs w:val="20"/>
              </w:rPr>
              <w:t>.г</w:t>
            </w:r>
            <w:proofErr w:type="gramEnd"/>
            <w:r w:rsidRPr="000265BC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0265BC">
              <w:rPr>
                <w:sz w:val="20"/>
                <w:szCs w:val="20"/>
              </w:rPr>
              <w:t>»</w:t>
            </w:r>
          </w:p>
          <w:p w:rsidR="00912532" w:rsidRPr="000265BC" w:rsidRDefault="00912532" w:rsidP="002A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№01-14/190 от 07.07. 2016</w:t>
            </w:r>
          </w:p>
        </w:tc>
      </w:tr>
      <w:tr w:rsidR="00912532" w:rsidTr="002A778F">
        <w:trPr>
          <w:jc w:val="center"/>
        </w:trPr>
        <w:tc>
          <w:tcPr>
            <w:tcW w:w="3396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>1. Среднегодовое количество учащихся учреждения (без УКП), в том числе:</w:t>
            </w:r>
          </w:p>
        </w:tc>
        <w:tc>
          <w:tcPr>
            <w:tcW w:w="1435" w:type="dxa"/>
            <w:vMerge w:val="restart"/>
            <w:textDirection w:val="btLr"/>
            <w:vAlign w:val="center"/>
          </w:tcPr>
          <w:p w:rsidR="00912532" w:rsidRDefault="00912532" w:rsidP="002A778F">
            <w:pPr>
              <w:ind w:left="113" w:right="113"/>
            </w:pPr>
            <w:r w:rsidRPr="00350BF0">
              <w:rPr>
                <w:sz w:val="20"/>
                <w:szCs w:val="20"/>
              </w:rPr>
              <w:t>Несовершеннолетние лица в возрасте от 6,5 до 18 лет</w:t>
            </w:r>
          </w:p>
        </w:tc>
        <w:tc>
          <w:tcPr>
            <w:tcW w:w="2104" w:type="dxa"/>
          </w:tcPr>
          <w:p w:rsidR="00912532" w:rsidRDefault="00912532" w:rsidP="002A778F">
            <w:r>
              <w:t>бесплатная</w:t>
            </w:r>
          </w:p>
        </w:tc>
        <w:tc>
          <w:tcPr>
            <w:tcW w:w="1865" w:type="dxa"/>
          </w:tcPr>
          <w:p w:rsidR="00912532" w:rsidRPr="00885D7A" w:rsidRDefault="00912532" w:rsidP="002A778F">
            <w:r w:rsidRPr="001C1D80">
              <w:t>161</w:t>
            </w:r>
            <w:r>
              <w:t>2</w:t>
            </w:r>
          </w:p>
        </w:tc>
        <w:tc>
          <w:tcPr>
            <w:tcW w:w="1968" w:type="dxa"/>
          </w:tcPr>
          <w:p w:rsidR="00912532" w:rsidRDefault="00912532" w:rsidP="002A778F">
            <w:r>
              <w:t>1611</w:t>
            </w:r>
          </w:p>
        </w:tc>
        <w:tc>
          <w:tcPr>
            <w:tcW w:w="3969" w:type="dxa"/>
          </w:tcPr>
          <w:p w:rsidR="00912532" w:rsidRDefault="00912532" w:rsidP="002A778F"/>
        </w:tc>
      </w:tr>
      <w:tr w:rsidR="00912532" w:rsidTr="002A778F">
        <w:trPr>
          <w:jc w:val="center"/>
        </w:trPr>
        <w:tc>
          <w:tcPr>
            <w:tcW w:w="3396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 xml:space="preserve">1.1. Среднегодовое количество учащихся, получающих начальное общее образование </w:t>
            </w:r>
          </w:p>
        </w:tc>
        <w:tc>
          <w:tcPr>
            <w:tcW w:w="1435" w:type="dxa"/>
            <w:vMerge/>
          </w:tcPr>
          <w:p w:rsidR="00912532" w:rsidRDefault="00912532" w:rsidP="002A778F"/>
        </w:tc>
        <w:tc>
          <w:tcPr>
            <w:tcW w:w="2104" w:type="dxa"/>
          </w:tcPr>
          <w:p w:rsidR="00912532" w:rsidRDefault="00912532" w:rsidP="002A778F">
            <w:r w:rsidRPr="00240784">
              <w:t>бесплатная</w:t>
            </w:r>
          </w:p>
        </w:tc>
        <w:tc>
          <w:tcPr>
            <w:tcW w:w="1865" w:type="dxa"/>
          </w:tcPr>
          <w:p w:rsidR="00912532" w:rsidRDefault="00912532" w:rsidP="002A778F">
            <w:r>
              <w:t>644</w:t>
            </w:r>
          </w:p>
        </w:tc>
        <w:tc>
          <w:tcPr>
            <w:tcW w:w="1968" w:type="dxa"/>
          </w:tcPr>
          <w:p w:rsidR="00912532" w:rsidRDefault="00912532" w:rsidP="002A778F">
            <w:r>
              <w:t>651</w:t>
            </w:r>
          </w:p>
        </w:tc>
        <w:tc>
          <w:tcPr>
            <w:tcW w:w="3969" w:type="dxa"/>
          </w:tcPr>
          <w:p w:rsidR="00912532" w:rsidRDefault="00912532" w:rsidP="002A778F"/>
        </w:tc>
      </w:tr>
      <w:tr w:rsidR="00912532" w:rsidTr="002A778F">
        <w:trPr>
          <w:jc w:val="center"/>
        </w:trPr>
        <w:tc>
          <w:tcPr>
            <w:tcW w:w="3396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>1.2. Среднегодовое количество учащихся, получающих  основное общее  образование</w:t>
            </w:r>
          </w:p>
        </w:tc>
        <w:tc>
          <w:tcPr>
            <w:tcW w:w="1435" w:type="dxa"/>
            <w:vMerge/>
          </w:tcPr>
          <w:p w:rsidR="00912532" w:rsidRDefault="00912532" w:rsidP="002A778F"/>
        </w:tc>
        <w:tc>
          <w:tcPr>
            <w:tcW w:w="2104" w:type="dxa"/>
          </w:tcPr>
          <w:p w:rsidR="00912532" w:rsidRDefault="00912532" w:rsidP="002A778F">
            <w:r w:rsidRPr="00240784">
              <w:t>бесплатная</w:t>
            </w:r>
          </w:p>
        </w:tc>
        <w:tc>
          <w:tcPr>
            <w:tcW w:w="1865" w:type="dxa"/>
          </w:tcPr>
          <w:p w:rsidR="00912532" w:rsidRDefault="00912532" w:rsidP="002A778F">
            <w:r>
              <w:t>764</w:t>
            </w:r>
          </w:p>
        </w:tc>
        <w:tc>
          <w:tcPr>
            <w:tcW w:w="1968" w:type="dxa"/>
          </w:tcPr>
          <w:p w:rsidR="00912532" w:rsidRDefault="00912532" w:rsidP="002A778F">
            <w:r>
              <w:t>756</w:t>
            </w:r>
          </w:p>
        </w:tc>
        <w:tc>
          <w:tcPr>
            <w:tcW w:w="3969" w:type="dxa"/>
          </w:tcPr>
          <w:p w:rsidR="00912532" w:rsidRDefault="00912532" w:rsidP="002A778F"/>
        </w:tc>
      </w:tr>
      <w:tr w:rsidR="00912532" w:rsidTr="002A778F">
        <w:trPr>
          <w:jc w:val="center"/>
        </w:trPr>
        <w:tc>
          <w:tcPr>
            <w:tcW w:w="3396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>1.3. Среднегодовое количество учащихся, получающих  среднее (полное) общее образование</w:t>
            </w:r>
          </w:p>
        </w:tc>
        <w:tc>
          <w:tcPr>
            <w:tcW w:w="1435" w:type="dxa"/>
            <w:vMerge/>
          </w:tcPr>
          <w:p w:rsidR="00912532" w:rsidRDefault="00912532" w:rsidP="002A778F"/>
        </w:tc>
        <w:tc>
          <w:tcPr>
            <w:tcW w:w="2104" w:type="dxa"/>
          </w:tcPr>
          <w:p w:rsidR="00912532" w:rsidRDefault="00912532" w:rsidP="002A778F">
            <w:r w:rsidRPr="00240784">
              <w:t>бесплатная</w:t>
            </w:r>
          </w:p>
        </w:tc>
        <w:tc>
          <w:tcPr>
            <w:tcW w:w="1865" w:type="dxa"/>
          </w:tcPr>
          <w:p w:rsidR="00912532" w:rsidRDefault="00912532" w:rsidP="002A778F">
            <w:r>
              <w:t>204</w:t>
            </w:r>
          </w:p>
        </w:tc>
        <w:tc>
          <w:tcPr>
            <w:tcW w:w="1968" w:type="dxa"/>
          </w:tcPr>
          <w:p w:rsidR="00912532" w:rsidRDefault="00912532" w:rsidP="002A778F">
            <w:r>
              <w:t>204</w:t>
            </w:r>
          </w:p>
        </w:tc>
        <w:tc>
          <w:tcPr>
            <w:tcW w:w="3969" w:type="dxa"/>
          </w:tcPr>
          <w:p w:rsidR="00912532" w:rsidRDefault="00912532" w:rsidP="002A778F"/>
        </w:tc>
      </w:tr>
      <w:tr w:rsidR="00912532" w:rsidTr="002A778F">
        <w:trPr>
          <w:jc w:val="center"/>
        </w:trPr>
        <w:tc>
          <w:tcPr>
            <w:tcW w:w="3396" w:type="dxa"/>
          </w:tcPr>
          <w:p w:rsidR="00912532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1.4. 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35" w:type="dxa"/>
          </w:tcPr>
          <w:p w:rsidR="00912532" w:rsidRDefault="00912532" w:rsidP="002A778F"/>
        </w:tc>
        <w:tc>
          <w:tcPr>
            <w:tcW w:w="2104" w:type="dxa"/>
          </w:tcPr>
          <w:p w:rsidR="00912532" w:rsidRPr="00240784" w:rsidRDefault="00912532" w:rsidP="002A778F">
            <w:r w:rsidRPr="00240784">
              <w:t>бесплатная</w:t>
            </w:r>
          </w:p>
        </w:tc>
        <w:tc>
          <w:tcPr>
            <w:tcW w:w="1865" w:type="dxa"/>
          </w:tcPr>
          <w:p w:rsidR="00912532" w:rsidRPr="00885D7A" w:rsidRDefault="00912532" w:rsidP="002A778F">
            <w:r>
              <w:t>1612</w:t>
            </w:r>
          </w:p>
        </w:tc>
        <w:tc>
          <w:tcPr>
            <w:tcW w:w="1968" w:type="dxa"/>
          </w:tcPr>
          <w:p w:rsidR="00912532" w:rsidRDefault="00912532" w:rsidP="002A778F">
            <w:r>
              <w:t>1611</w:t>
            </w:r>
          </w:p>
        </w:tc>
        <w:tc>
          <w:tcPr>
            <w:tcW w:w="3969" w:type="dxa"/>
          </w:tcPr>
          <w:p w:rsidR="00912532" w:rsidRDefault="00912532" w:rsidP="002A778F"/>
        </w:tc>
      </w:tr>
      <w:tr w:rsidR="00912532" w:rsidTr="002A778F">
        <w:trPr>
          <w:jc w:val="center"/>
        </w:trPr>
        <w:tc>
          <w:tcPr>
            <w:tcW w:w="3396" w:type="dxa"/>
          </w:tcPr>
          <w:p w:rsidR="00912532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учащихся, охваченных отдыхом в лагерях с дневным пребыванием детей (за календарный год)</w:t>
            </w:r>
          </w:p>
        </w:tc>
        <w:tc>
          <w:tcPr>
            <w:tcW w:w="1435" w:type="dxa"/>
          </w:tcPr>
          <w:p w:rsidR="00912532" w:rsidRDefault="00912532" w:rsidP="002A778F"/>
        </w:tc>
        <w:tc>
          <w:tcPr>
            <w:tcW w:w="2104" w:type="dxa"/>
          </w:tcPr>
          <w:p w:rsidR="00912532" w:rsidRPr="00240784" w:rsidRDefault="00912532" w:rsidP="002A778F">
            <w:r w:rsidRPr="00240784">
              <w:t>бесплатная</w:t>
            </w:r>
          </w:p>
        </w:tc>
        <w:tc>
          <w:tcPr>
            <w:tcW w:w="1865" w:type="dxa"/>
          </w:tcPr>
          <w:p w:rsidR="00912532" w:rsidRDefault="00912532" w:rsidP="002A778F">
            <w:r>
              <w:t>150</w:t>
            </w:r>
          </w:p>
        </w:tc>
        <w:tc>
          <w:tcPr>
            <w:tcW w:w="1968" w:type="dxa"/>
          </w:tcPr>
          <w:p w:rsidR="00912532" w:rsidRDefault="00912532" w:rsidP="002A778F">
            <w:r>
              <w:t>150</w:t>
            </w:r>
          </w:p>
        </w:tc>
        <w:tc>
          <w:tcPr>
            <w:tcW w:w="3969" w:type="dxa"/>
          </w:tcPr>
          <w:p w:rsidR="00912532" w:rsidRDefault="00912532" w:rsidP="002A778F"/>
        </w:tc>
      </w:tr>
    </w:tbl>
    <w:p w:rsidR="00912532" w:rsidRDefault="00912532" w:rsidP="00912532">
      <w:pPr>
        <w:spacing w:after="0" w:line="240" w:lineRule="auto"/>
        <w:rPr>
          <w:rFonts w:ascii="Times New Roman" w:hAnsi="Times New Roman"/>
        </w:rPr>
      </w:pPr>
    </w:p>
    <w:p w:rsidR="00912532" w:rsidRDefault="00912532" w:rsidP="00912532">
      <w:pPr>
        <w:spacing w:after="0" w:line="240" w:lineRule="auto"/>
        <w:rPr>
          <w:rFonts w:ascii="Times New Roman" w:hAnsi="Times New Roman"/>
        </w:rPr>
      </w:pPr>
    </w:p>
    <w:p w:rsidR="00912532" w:rsidRPr="00EE5589" w:rsidRDefault="00912532" w:rsidP="00912532">
      <w:pPr>
        <w:pStyle w:val="a4"/>
        <w:numPr>
          <w:ilvl w:val="0"/>
          <w:numId w:val="14"/>
        </w:numPr>
        <w:spacing w:after="0" w:line="240" w:lineRule="auto"/>
        <w:rPr>
          <w:b/>
          <w:szCs w:val="28"/>
        </w:rPr>
      </w:pPr>
      <w:r w:rsidRPr="00EE5589">
        <w:rPr>
          <w:b/>
          <w:szCs w:val="28"/>
        </w:rPr>
        <w:t>Качество муниципальной услуги</w:t>
      </w:r>
    </w:p>
    <w:p w:rsidR="00912532" w:rsidRPr="00E66C17" w:rsidRDefault="00912532" w:rsidP="00912532">
      <w:pPr>
        <w:spacing w:after="0" w:line="240" w:lineRule="auto"/>
        <w:rPr>
          <w:rFonts w:ascii="Times New Roman" w:hAnsi="Times New Roman"/>
        </w:rPr>
      </w:pPr>
      <w:r w:rsidRPr="00E66C17">
        <w:rPr>
          <w:rFonts w:ascii="Times New Roman" w:hAnsi="Times New Roman"/>
        </w:rPr>
        <w:t>Показатели качества муниципальной услуги (в натуральных показателях)</w:t>
      </w:r>
    </w:p>
    <w:p w:rsidR="00912532" w:rsidRPr="00E66C17" w:rsidRDefault="00912532" w:rsidP="00912532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14879" w:type="dxa"/>
        <w:tblLook w:val="04A0"/>
      </w:tblPr>
      <w:tblGrid>
        <w:gridCol w:w="4094"/>
        <w:gridCol w:w="1064"/>
        <w:gridCol w:w="2135"/>
        <w:gridCol w:w="1705"/>
        <w:gridCol w:w="5881"/>
      </w:tblGrid>
      <w:tr w:rsidR="00912532" w:rsidRPr="00E66C17" w:rsidTr="002A778F">
        <w:tc>
          <w:tcPr>
            <w:tcW w:w="4106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138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 xml:space="preserve">Значение, утвержденное в муниципальном задании за </w:t>
            </w:r>
            <w:r>
              <w:rPr>
                <w:sz w:val="18"/>
                <w:szCs w:val="18"/>
              </w:rPr>
              <w:t>6</w:t>
            </w:r>
            <w:r w:rsidRPr="00A05618">
              <w:rPr>
                <w:sz w:val="18"/>
                <w:szCs w:val="18"/>
              </w:rPr>
              <w:t xml:space="preserve"> месяцев 201</w:t>
            </w:r>
            <w:r>
              <w:rPr>
                <w:sz w:val="18"/>
                <w:szCs w:val="18"/>
              </w:rPr>
              <w:t>6</w:t>
            </w:r>
            <w:r w:rsidRPr="00A0561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708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t>к</w:t>
            </w:r>
            <w:r w:rsidRPr="00A05618">
              <w:rPr>
                <w:sz w:val="18"/>
                <w:szCs w:val="18"/>
              </w:rPr>
              <w:t xml:space="preserve">тическое значение за </w:t>
            </w:r>
            <w:r>
              <w:rPr>
                <w:sz w:val="18"/>
                <w:szCs w:val="18"/>
              </w:rPr>
              <w:t>3 месяца 2016</w:t>
            </w:r>
            <w:r w:rsidRPr="00A0561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9A3E8B">
              <w:rPr>
                <w:rFonts w:ascii="Times New Roman" w:hAnsi="Times New Roman" w:cs="Times New Roman"/>
                <w:sz w:val="18"/>
                <w:szCs w:val="18"/>
              </w:rPr>
              <w:t xml:space="preserve">. Успеваемость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E8B">
              <w:rPr>
                <w:rFonts w:ascii="Times New Roman" w:hAnsi="Times New Roman" w:cs="Times New Roman"/>
                <w:sz w:val="18"/>
                <w:szCs w:val="18"/>
              </w:rPr>
              <w:t>по ступеням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912532" w:rsidRPr="009A3E8B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 xml:space="preserve">I </w:t>
            </w:r>
            <w:r w:rsidRPr="009A3E8B">
              <w:rPr>
                <w:sz w:val="18"/>
                <w:szCs w:val="18"/>
              </w:rPr>
              <w:t>общ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3E8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8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 xml:space="preserve">II </w:t>
            </w:r>
            <w:r w:rsidRPr="009A3E8B">
              <w:rPr>
                <w:sz w:val="18"/>
                <w:szCs w:val="18"/>
              </w:rPr>
              <w:t>общ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708" w:type="dxa"/>
          </w:tcPr>
          <w:p w:rsidR="00912532" w:rsidRPr="000B46E8" w:rsidRDefault="00912532" w:rsidP="002A778F">
            <w:pPr>
              <w:rPr>
                <w:sz w:val="18"/>
                <w:szCs w:val="18"/>
              </w:rPr>
            </w:pPr>
            <w:r w:rsidRPr="000B46E8">
              <w:rPr>
                <w:sz w:val="18"/>
                <w:szCs w:val="18"/>
              </w:rPr>
              <w:t>99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 xml:space="preserve">III </w:t>
            </w:r>
            <w:r w:rsidRPr="009A3E8B">
              <w:rPr>
                <w:sz w:val="18"/>
                <w:szCs w:val="18"/>
              </w:rPr>
              <w:t>общ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8" w:type="dxa"/>
          </w:tcPr>
          <w:p w:rsidR="00912532" w:rsidRPr="000B46E8" w:rsidRDefault="00912532" w:rsidP="002A778F">
            <w:pPr>
              <w:rPr>
                <w:sz w:val="18"/>
                <w:szCs w:val="18"/>
              </w:rPr>
            </w:pPr>
            <w:r w:rsidRPr="000B46E8">
              <w:rPr>
                <w:sz w:val="18"/>
                <w:szCs w:val="18"/>
              </w:rPr>
              <w:t>98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9A3E8B">
              <w:rPr>
                <w:sz w:val="18"/>
                <w:szCs w:val="18"/>
              </w:rPr>
              <w:t>углубл</w:t>
            </w:r>
            <w:proofErr w:type="spellEnd"/>
            <w:r w:rsidRPr="009A3E8B">
              <w:rPr>
                <w:sz w:val="18"/>
                <w:szCs w:val="18"/>
              </w:rPr>
              <w:t>.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8" w:type="dxa"/>
          </w:tcPr>
          <w:p w:rsidR="00912532" w:rsidRPr="000B46E8" w:rsidRDefault="00912532" w:rsidP="002A778F">
            <w:pPr>
              <w:rPr>
                <w:sz w:val="18"/>
                <w:szCs w:val="18"/>
              </w:rPr>
            </w:pPr>
            <w:r w:rsidRPr="000B46E8">
              <w:rPr>
                <w:sz w:val="18"/>
                <w:szCs w:val="18"/>
              </w:rPr>
              <w:t>100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проф.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8" w:type="dxa"/>
          </w:tcPr>
          <w:p w:rsidR="00912532" w:rsidRPr="000B46E8" w:rsidRDefault="00912532" w:rsidP="002A778F">
            <w:pPr>
              <w:rPr>
                <w:sz w:val="18"/>
                <w:szCs w:val="18"/>
              </w:rPr>
            </w:pPr>
            <w:r w:rsidRPr="000B46E8">
              <w:rPr>
                <w:sz w:val="18"/>
                <w:szCs w:val="18"/>
              </w:rPr>
              <w:t>100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7C2375" w:rsidRDefault="00912532" w:rsidP="002A778F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7C2375">
              <w:rPr>
                <w:b/>
                <w:sz w:val="18"/>
                <w:szCs w:val="18"/>
              </w:rPr>
              <w:t xml:space="preserve">Итого % </w:t>
            </w:r>
            <w:proofErr w:type="spellStart"/>
            <w:r w:rsidRPr="007C2375">
              <w:rPr>
                <w:b/>
                <w:sz w:val="18"/>
                <w:szCs w:val="18"/>
              </w:rPr>
              <w:t>усп</w:t>
            </w:r>
            <w:proofErr w:type="spellEnd"/>
            <w:r w:rsidRPr="007C2375">
              <w:rPr>
                <w:b/>
                <w:sz w:val="18"/>
                <w:szCs w:val="18"/>
              </w:rPr>
              <w:t>. по школе</w:t>
            </w:r>
          </w:p>
        </w:tc>
        <w:tc>
          <w:tcPr>
            <w:tcW w:w="1023" w:type="dxa"/>
          </w:tcPr>
          <w:p w:rsidR="00912532" w:rsidRPr="007C2375" w:rsidRDefault="00912532" w:rsidP="002A778F">
            <w:pPr>
              <w:rPr>
                <w:b/>
                <w:sz w:val="18"/>
                <w:szCs w:val="18"/>
              </w:rPr>
            </w:pPr>
            <w:r w:rsidRPr="007C237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99,8</w:t>
            </w:r>
          </w:p>
        </w:tc>
        <w:tc>
          <w:tcPr>
            <w:tcW w:w="1708" w:type="dxa"/>
          </w:tcPr>
          <w:p w:rsidR="00912532" w:rsidRPr="000B46E8" w:rsidRDefault="00912532" w:rsidP="002A778F">
            <w:pPr>
              <w:rPr>
                <w:b/>
                <w:sz w:val="18"/>
                <w:szCs w:val="18"/>
              </w:rPr>
            </w:pPr>
            <w:r w:rsidRPr="000B46E8">
              <w:rPr>
                <w:b/>
                <w:sz w:val="18"/>
                <w:szCs w:val="18"/>
              </w:rPr>
              <w:t>99,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E66C17" w:rsidTr="002A778F">
        <w:tc>
          <w:tcPr>
            <w:tcW w:w="4106" w:type="dxa"/>
          </w:tcPr>
          <w:p w:rsidR="00912532" w:rsidRPr="009A3E8B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  <w:r w:rsidRPr="009A3E8B">
              <w:rPr>
                <w:rFonts w:ascii="Times New Roman" w:hAnsi="Times New Roman" w:cs="Times New Roman"/>
                <w:sz w:val="18"/>
                <w:szCs w:val="18"/>
              </w:rPr>
              <w:t>. Качество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  <w:r w:rsidRPr="009A3E8B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бучающихся</w:t>
            </w:r>
            <w:r w:rsidRPr="009A3E8B">
              <w:rPr>
                <w:rFonts w:ascii="Times New Roman" w:hAnsi="Times New Roman" w:cs="Times New Roman"/>
                <w:sz w:val="18"/>
                <w:szCs w:val="18"/>
              </w:rPr>
              <w:t xml:space="preserve"> по ступеням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>I</w:t>
            </w:r>
            <w:r w:rsidRPr="009A3E8B">
              <w:rPr>
                <w:sz w:val="18"/>
                <w:szCs w:val="18"/>
              </w:rPr>
              <w:t>общ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8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71%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>II</w:t>
            </w:r>
            <w:r w:rsidRPr="009A3E8B">
              <w:rPr>
                <w:sz w:val="18"/>
                <w:szCs w:val="18"/>
              </w:rPr>
              <w:t>общ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8" w:type="dxa"/>
          </w:tcPr>
          <w:p w:rsidR="00912532" w:rsidRPr="00B83403" w:rsidRDefault="00912532" w:rsidP="002A778F">
            <w:pPr>
              <w:rPr>
                <w:sz w:val="18"/>
                <w:szCs w:val="18"/>
              </w:rPr>
            </w:pPr>
            <w:r w:rsidRPr="00B83403">
              <w:rPr>
                <w:sz w:val="18"/>
                <w:szCs w:val="18"/>
              </w:rPr>
              <w:t>47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>III</w:t>
            </w:r>
            <w:r w:rsidRPr="009A3E8B">
              <w:rPr>
                <w:sz w:val="18"/>
                <w:szCs w:val="18"/>
              </w:rPr>
              <w:t>общ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8" w:type="dxa"/>
          </w:tcPr>
          <w:p w:rsidR="00912532" w:rsidRPr="00B83403" w:rsidRDefault="00912532" w:rsidP="002A778F">
            <w:pPr>
              <w:rPr>
                <w:sz w:val="18"/>
                <w:szCs w:val="18"/>
              </w:rPr>
            </w:pPr>
            <w:r w:rsidRPr="00B83403">
              <w:rPr>
                <w:sz w:val="18"/>
                <w:szCs w:val="18"/>
              </w:rPr>
              <w:t>48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>II</w:t>
            </w:r>
            <w:proofErr w:type="spellStart"/>
            <w:r w:rsidRPr="009A3E8B">
              <w:rPr>
                <w:sz w:val="18"/>
                <w:szCs w:val="18"/>
              </w:rPr>
              <w:t>углубл</w:t>
            </w:r>
            <w:proofErr w:type="spellEnd"/>
            <w:r w:rsidRPr="009A3E8B">
              <w:rPr>
                <w:sz w:val="18"/>
                <w:szCs w:val="18"/>
              </w:rPr>
              <w:t>.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08" w:type="dxa"/>
          </w:tcPr>
          <w:p w:rsidR="00912532" w:rsidRPr="00B83403" w:rsidRDefault="00912532" w:rsidP="002A778F">
            <w:pPr>
              <w:rPr>
                <w:sz w:val="18"/>
                <w:szCs w:val="18"/>
              </w:rPr>
            </w:pPr>
            <w:r w:rsidRPr="00B83403">
              <w:rPr>
                <w:sz w:val="18"/>
                <w:szCs w:val="18"/>
              </w:rPr>
              <w:t>58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9A3E8B" w:rsidRDefault="00912532" w:rsidP="002A778F">
            <w:pPr>
              <w:snapToGrid w:val="0"/>
              <w:jc w:val="right"/>
              <w:rPr>
                <w:sz w:val="18"/>
                <w:szCs w:val="18"/>
              </w:rPr>
            </w:pPr>
            <w:r w:rsidRPr="009A3E8B"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проф.</w:t>
            </w:r>
          </w:p>
        </w:tc>
        <w:tc>
          <w:tcPr>
            <w:tcW w:w="1023" w:type="dxa"/>
          </w:tcPr>
          <w:p w:rsidR="00912532" w:rsidRPr="009A3E8B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08" w:type="dxa"/>
          </w:tcPr>
          <w:p w:rsidR="00912532" w:rsidRPr="00690C1B" w:rsidRDefault="00912532" w:rsidP="002A778F">
            <w:pPr>
              <w:rPr>
                <w:sz w:val="18"/>
                <w:szCs w:val="18"/>
              </w:rPr>
            </w:pPr>
            <w:r w:rsidRPr="00690C1B">
              <w:rPr>
                <w:sz w:val="18"/>
                <w:szCs w:val="18"/>
              </w:rPr>
              <w:t>64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7C2375" w:rsidRDefault="00912532" w:rsidP="002A778F">
            <w:pPr>
              <w:snapToGrid w:val="0"/>
              <w:jc w:val="right"/>
              <w:rPr>
                <w:b/>
                <w:sz w:val="18"/>
                <w:szCs w:val="18"/>
                <w:lang w:val="en-US"/>
              </w:rPr>
            </w:pPr>
            <w:r w:rsidRPr="007C2375">
              <w:rPr>
                <w:b/>
                <w:sz w:val="18"/>
                <w:szCs w:val="18"/>
              </w:rPr>
              <w:t xml:space="preserve">Итого % </w:t>
            </w:r>
            <w:proofErr w:type="spellStart"/>
            <w:r w:rsidRPr="007C2375">
              <w:rPr>
                <w:b/>
                <w:sz w:val="18"/>
                <w:szCs w:val="18"/>
              </w:rPr>
              <w:t>кач</w:t>
            </w:r>
            <w:proofErr w:type="spellEnd"/>
            <w:r w:rsidRPr="007C2375">
              <w:rPr>
                <w:b/>
                <w:sz w:val="18"/>
                <w:szCs w:val="18"/>
              </w:rPr>
              <w:t>. по школе</w:t>
            </w:r>
          </w:p>
        </w:tc>
        <w:tc>
          <w:tcPr>
            <w:tcW w:w="1023" w:type="dxa"/>
          </w:tcPr>
          <w:p w:rsidR="00912532" w:rsidRPr="007C2375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375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708" w:type="dxa"/>
          </w:tcPr>
          <w:p w:rsidR="00912532" w:rsidRPr="00690C1B" w:rsidRDefault="00912532" w:rsidP="002A778F">
            <w:pPr>
              <w:rPr>
                <w:b/>
                <w:sz w:val="18"/>
                <w:szCs w:val="18"/>
              </w:rPr>
            </w:pPr>
            <w:r w:rsidRPr="00690C1B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1-е классы </w:t>
            </w:r>
            <w:proofErr w:type="spellStart"/>
            <w:r>
              <w:rPr>
                <w:sz w:val="18"/>
                <w:szCs w:val="18"/>
              </w:rPr>
              <w:t>безоценочные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12532" w:rsidRPr="00A05618" w:rsidTr="002A778F">
        <w:tc>
          <w:tcPr>
            <w:tcW w:w="4106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3.Доля учащихся, освоивших образовательную программу начального общего образования по результатам учебного года в полном объеме</w:t>
            </w:r>
          </w:p>
        </w:tc>
        <w:tc>
          <w:tcPr>
            <w:tcW w:w="1023" w:type="dxa"/>
          </w:tcPr>
          <w:p w:rsidR="00912532" w:rsidRPr="00A05618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1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8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основного общего образования по результатам учебного года в полном объеме</w:t>
            </w:r>
          </w:p>
        </w:tc>
        <w:tc>
          <w:tcPr>
            <w:tcW w:w="1023" w:type="dxa"/>
          </w:tcPr>
          <w:p w:rsidR="00912532" w:rsidRPr="00A05618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1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8" w:type="dxa"/>
          </w:tcPr>
          <w:p w:rsidR="00912532" w:rsidRPr="00690C1B" w:rsidRDefault="00912532" w:rsidP="002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по результатам учебного года в полном объеме</w:t>
            </w:r>
          </w:p>
        </w:tc>
        <w:tc>
          <w:tcPr>
            <w:tcW w:w="1023" w:type="dxa"/>
          </w:tcPr>
          <w:p w:rsidR="00912532" w:rsidRPr="00A05618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708" w:type="dxa"/>
          </w:tcPr>
          <w:p w:rsidR="00912532" w:rsidRPr="00690C1B" w:rsidRDefault="00912532" w:rsidP="002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BF0">
              <w:rPr>
                <w:rFonts w:ascii="Times New Roman" w:hAnsi="Times New Roman" w:cs="Times New Roman"/>
                <w:sz w:val="18"/>
                <w:szCs w:val="18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023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708" w:type="dxa"/>
          </w:tcPr>
          <w:p w:rsidR="00912532" w:rsidRPr="00690C1B" w:rsidRDefault="00912532" w:rsidP="002A778F">
            <w:pPr>
              <w:rPr>
                <w:sz w:val="18"/>
                <w:szCs w:val="18"/>
              </w:rPr>
            </w:pPr>
            <w:r w:rsidRPr="00690C1B">
              <w:rPr>
                <w:sz w:val="18"/>
                <w:szCs w:val="18"/>
              </w:rPr>
              <w:t>95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BF0">
              <w:rPr>
                <w:rFonts w:ascii="Times New Roman" w:hAnsi="Times New Roman" w:cs="Times New Roman"/>
                <w:sz w:val="18"/>
                <w:szCs w:val="18"/>
              </w:rPr>
              <w:t>Доля учащихся 11 классов, успешно сдавших ЕГЭ по русскому языку</w:t>
            </w:r>
          </w:p>
        </w:tc>
        <w:tc>
          <w:tcPr>
            <w:tcW w:w="1023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1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8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BF0">
              <w:rPr>
                <w:rFonts w:ascii="Times New Roman" w:hAnsi="Times New Roman" w:cs="Times New Roman"/>
                <w:sz w:val="18"/>
                <w:szCs w:val="18"/>
              </w:rPr>
              <w:t>Доля учащихся 11 классов, успеш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сдавших ЕГЭ по математике</w:t>
            </w:r>
          </w:p>
        </w:tc>
        <w:tc>
          <w:tcPr>
            <w:tcW w:w="1023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708" w:type="dxa"/>
          </w:tcPr>
          <w:p w:rsidR="00912532" w:rsidRPr="00690C1B" w:rsidRDefault="00912532" w:rsidP="002A778F">
            <w:pPr>
              <w:rPr>
                <w:sz w:val="18"/>
                <w:szCs w:val="18"/>
              </w:rPr>
            </w:pPr>
            <w:r w:rsidRPr="00690C1B">
              <w:rPr>
                <w:sz w:val="18"/>
                <w:szCs w:val="18"/>
              </w:rPr>
              <w:t>98,1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C0440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 11 классов, получивших документ государственного образца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среднем </w:t>
            </w:r>
            <w:r w:rsidRPr="002C0440">
              <w:rPr>
                <w:rFonts w:ascii="Times New Roman" w:hAnsi="Times New Roman" w:cs="Times New Roman"/>
                <w:sz w:val="18"/>
                <w:szCs w:val="18"/>
              </w:rPr>
              <w:t>общем образовании</w:t>
            </w:r>
          </w:p>
        </w:tc>
        <w:tc>
          <w:tcPr>
            <w:tcW w:w="1023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>Один ученик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708" w:type="dxa"/>
          </w:tcPr>
          <w:p w:rsidR="00912532" w:rsidRPr="00690C1B" w:rsidRDefault="00912532" w:rsidP="002A778F">
            <w:pPr>
              <w:rPr>
                <w:sz w:val="18"/>
                <w:szCs w:val="18"/>
              </w:rPr>
            </w:pPr>
            <w:r w:rsidRPr="00690C1B">
              <w:rPr>
                <w:sz w:val="18"/>
                <w:szCs w:val="18"/>
              </w:rPr>
              <w:t>98,1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  <w:tr w:rsidR="00912532" w:rsidRPr="00A05618" w:rsidTr="002A778F">
        <w:tc>
          <w:tcPr>
            <w:tcW w:w="4106" w:type="dxa"/>
          </w:tcPr>
          <w:p w:rsidR="00912532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 w:rsidRPr="001972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</w:t>
            </w:r>
            <w:r w:rsidRPr="00350BF0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доступностью образовательной услуги</w:t>
            </w:r>
          </w:p>
        </w:tc>
        <w:tc>
          <w:tcPr>
            <w:tcW w:w="1023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 w:rsidRPr="00A05618">
              <w:rPr>
                <w:sz w:val="18"/>
                <w:szCs w:val="18"/>
              </w:rPr>
              <w:t>%</w:t>
            </w:r>
          </w:p>
        </w:tc>
        <w:tc>
          <w:tcPr>
            <w:tcW w:w="2138" w:type="dxa"/>
          </w:tcPr>
          <w:p w:rsidR="00912532" w:rsidRPr="00342106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8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904" w:type="dxa"/>
          </w:tcPr>
          <w:p w:rsidR="00912532" w:rsidRPr="00A05618" w:rsidRDefault="00912532" w:rsidP="002A778F">
            <w:pPr>
              <w:rPr>
                <w:sz w:val="18"/>
                <w:szCs w:val="18"/>
              </w:rPr>
            </w:pPr>
          </w:p>
        </w:tc>
      </w:tr>
    </w:tbl>
    <w:p w:rsidR="00912532" w:rsidRDefault="00912532" w:rsidP="00912532">
      <w:pPr>
        <w:spacing w:after="0" w:line="240" w:lineRule="auto"/>
        <w:rPr>
          <w:rFonts w:ascii="Times New Roman" w:hAnsi="Times New Roman"/>
        </w:rPr>
      </w:pPr>
    </w:p>
    <w:p w:rsidR="00912532" w:rsidRPr="00EE5589" w:rsidRDefault="00912532" w:rsidP="00912532">
      <w:pPr>
        <w:pStyle w:val="a4"/>
        <w:numPr>
          <w:ilvl w:val="0"/>
          <w:numId w:val="14"/>
        </w:numPr>
        <w:spacing w:after="0" w:line="240" w:lineRule="auto"/>
        <w:rPr>
          <w:b/>
          <w:szCs w:val="28"/>
        </w:rPr>
      </w:pPr>
      <w:r w:rsidRPr="00EE5589">
        <w:rPr>
          <w:b/>
          <w:szCs w:val="28"/>
        </w:rPr>
        <w:t>Наличие жалоб на качество муниципальной услуги</w:t>
      </w:r>
    </w:p>
    <w:p w:rsidR="00912532" w:rsidRPr="00E66C17" w:rsidRDefault="00912532" w:rsidP="00912532">
      <w:pPr>
        <w:spacing w:after="0" w:line="240" w:lineRule="auto"/>
        <w:rPr>
          <w:rFonts w:ascii="Times New Roman" w:hAnsi="Times New Roman"/>
        </w:rPr>
      </w:pPr>
      <w:r w:rsidRPr="00E66C17">
        <w:rPr>
          <w:rFonts w:ascii="Times New Roman" w:hAnsi="Times New Roman"/>
        </w:rPr>
        <w:t>Показатели жалоб муниципальной услуги (в натуральных показателях)</w:t>
      </w:r>
    </w:p>
    <w:p w:rsidR="00912532" w:rsidRPr="00E66C17" w:rsidRDefault="00912532" w:rsidP="00912532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14766" w:type="dxa"/>
        <w:tblLook w:val="04A0"/>
      </w:tblPr>
      <w:tblGrid>
        <w:gridCol w:w="5949"/>
        <w:gridCol w:w="3024"/>
        <w:gridCol w:w="3104"/>
        <w:gridCol w:w="2689"/>
      </w:tblGrid>
      <w:tr w:rsidR="00912532" w:rsidTr="002A778F">
        <w:tc>
          <w:tcPr>
            <w:tcW w:w="5949" w:type="dxa"/>
          </w:tcPr>
          <w:p w:rsidR="00912532" w:rsidRDefault="00912532" w:rsidP="002A778F">
            <w:r>
              <w:t>Наименование муниципальной услуги</w:t>
            </w:r>
          </w:p>
        </w:tc>
        <w:tc>
          <w:tcPr>
            <w:tcW w:w="3024" w:type="dxa"/>
          </w:tcPr>
          <w:p w:rsidR="00912532" w:rsidRDefault="00912532" w:rsidP="002A778F">
            <w:r>
              <w:t>Автор жалобы</w:t>
            </w:r>
          </w:p>
        </w:tc>
        <w:tc>
          <w:tcPr>
            <w:tcW w:w="3104" w:type="dxa"/>
          </w:tcPr>
          <w:p w:rsidR="00912532" w:rsidRDefault="00912532" w:rsidP="002A778F">
            <w:r>
              <w:t>Содержание жалобы</w:t>
            </w:r>
          </w:p>
        </w:tc>
        <w:tc>
          <w:tcPr>
            <w:tcW w:w="2689" w:type="dxa"/>
          </w:tcPr>
          <w:p w:rsidR="00912532" w:rsidRDefault="00912532" w:rsidP="002A778F">
            <w:r>
              <w:t>Принятые меры</w:t>
            </w:r>
          </w:p>
        </w:tc>
      </w:tr>
      <w:tr w:rsidR="00912532" w:rsidTr="002A778F">
        <w:tc>
          <w:tcPr>
            <w:tcW w:w="5949" w:type="dxa"/>
          </w:tcPr>
          <w:p w:rsidR="00912532" w:rsidRPr="00AA002B" w:rsidRDefault="00912532" w:rsidP="002A778F">
            <w:pPr>
              <w:rPr>
                <w:b/>
                <w:szCs w:val="28"/>
              </w:rPr>
            </w:pPr>
            <w:r w:rsidRPr="009730D8">
              <w:rPr>
                <w:sz w:val="18"/>
                <w:szCs w:val="18"/>
              </w:rPr>
              <w:t>3.1. Количество жалоб потребителей на необоснованный отказ в приеме ребенка в учреждение</w:t>
            </w:r>
          </w:p>
        </w:tc>
        <w:tc>
          <w:tcPr>
            <w:tcW w:w="3024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04" w:type="dxa"/>
          </w:tcPr>
          <w:p w:rsidR="00912532" w:rsidRDefault="00912532" w:rsidP="002A778F"/>
        </w:tc>
        <w:tc>
          <w:tcPr>
            <w:tcW w:w="2689" w:type="dxa"/>
          </w:tcPr>
          <w:p w:rsidR="00912532" w:rsidRDefault="00912532" w:rsidP="002A778F"/>
        </w:tc>
      </w:tr>
      <w:tr w:rsidR="00912532" w:rsidRPr="00E66C17" w:rsidTr="002A778F">
        <w:tc>
          <w:tcPr>
            <w:tcW w:w="5949" w:type="dxa"/>
          </w:tcPr>
          <w:p w:rsidR="00912532" w:rsidRPr="009730D8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0D8">
              <w:rPr>
                <w:rFonts w:ascii="Times New Roman" w:hAnsi="Times New Roman" w:cs="Times New Roman"/>
                <w:sz w:val="18"/>
                <w:szCs w:val="18"/>
              </w:rPr>
              <w:t>3.2. Количество подтвержденных жалоб потребителей на качество оказания услуг</w:t>
            </w:r>
          </w:p>
        </w:tc>
        <w:tc>
          <w:tcPr>
            <w:tcW w:w="3024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:rsidR="00912532" w:rsidRDefault="00912532" w:rsidP="002A778F"/>
        </w:tc>
        <w:tc>
          <w:tcPr>
            <w:tcW w:w="2689" w:type="dxa"/>
          </w:tcPr>
          <w:p w:rsidR="00912532" w:rsidRDefault="00912532" w:rsidP="002A778F"/>
        </w:tc>
      </w:tr>
    </w:tbl>
    <w:p w:rsidR="00912532" w:rsidRPr="00E66C17" w:rsidRDefault="00912532" w:rsidP="00912532">
      <w:pPr>
        <w:spacing w:after="0" w:line="240" w:lineRule="auto"/>
        <w:rPr>
          <w:rFonts w:ascii="Times New Roman" w:hAnsi="Times New Roman"/>
        </w:rPr>
      </w:pPr>
    </w:p>
    <w:p w:rsidR="00912532" w:rsidRPr="00EE5589" w:rsidRDefault="00912532" w:rsidP="00912532">
      <w:pPr>
        <w:pStyle w:val="a4"/>
        <w:numPr>
          <w:ilvl w:val="0"/>
          <w:numId w:val="14"/>
        </w:numPr>
        <w:spacing w:after="0" w:line="240" w:lineRule="auto"/>
        <w:rPr>
          <w:b/>
          <w:szCs w:val="28"/>
        </w:rPr>
      </w:pPr>
      <w:r w:rsidRPr="00EE5589">
        <w:rPr>
          <w:b/>
          <w:szCs w:val="28"/>
        </w:rPr>
        <w:t>Наличие замечаний на качество муниципальной услуги со сто</w:t>
      </w:r>
      <w:r>
        <w:rPr>
          <w:b/>
          <w:szCs w:val="28"/>
        </w:rPr>
        <w:t xml:space="preserve">роны структурных подразделений </w:t>
      </w:r>
      <w:r w:rsidRPr="00EE5589">
        <w:rPr>
          <w:b/>
          <w:szCs w:val="28"/>
        </w:rPr>
        <w:t xml:space="preserve">Администрации города, осуществляющих </w:t>
      </w:r>
      <w:proofErr w:type="gramStart"/>
      <w:r w:rsidRPr="00EE5589">
        <w:rPr>
          <w:b/>
          <w:szCs w:val="28"/>
        </w:rPr>
        <w:t>контроль за</w:t>
      </w:r>
      <w:proofErr w:type="gramEnd"/>
      <w:r w:rsidRPr="00EE5589">
        <w:rPr>
          <w:b/>
          <w:szCs w:val="28"/>
        </w:rPr>
        <w:t xml:space="preserve"> исполнением муниципального задания</w:t>
      </w:r>
    </w:p>
    <w:tbl>
      <w:tblPr>
        <w:tblStyle w:val="a5"/>
        <w:tblW w:w="14766" w:type="dxa"/>
        <w:tblLook w:val="04A0"/>
      </w:tblPr>
      <w:tblGrid>
        <w:gridCol w:w="5949"/>
        <w:gridCol w:w="3024"/>
        <w:gridCol w:w="3104"/>
        <w:gridCol w:w="2689"/>
      </w:tblGrid>
      <w:tr w:rsidR="00912532" w:rsidTr="002A778F">
        <w:tc>
          <w:tcPr>
            <w:tcW w:w="5949" w:type="dxa"/>
          </w:tcPr>
          <w:p w:rsidR="00912532" w:rsidRDefault="00912532" w:rsidP="002A778F">
            <w:r>
              <w:t>Наименование муниципальной услуги</w:t>
            </w:r>
          </w:p>
        </w:tc>
        <w:tc>
          <w:tcPr>
            <w:tcW w:w="3024" w:type="dxa"/>
          </w:tcPr>
          <w:p w:rsidR="00912532" w:rsidRDefault="00912532" w:rsidP="002A778F">
            <w:r>
              <w:t>Наименование структурного подразделения Администрации города и дата проверок</w:t>
            </w:r>
          </w:p>
        </w:tc>
        <w:tc>
          <w:tcPr>
            <w:tcW w:w="3104" w:type="dxa"/>
          </w:tcPr>
          <w:p w:rsidR="00912532" w:rsidRDefault="00912532" w:rsidP="002A778F">
            <w:r>
              <w:t>Содержание замечания</w:t>
            </w:r>
          </w:p>
        </w:tc>
        <w:tc>
          <w:tcPr>
            <w:tcW w:w="2689" w:type="dxa"/>
          </w:tcPr>
          <w:p w:rsidR="00912532" w:rsidRDefault="00912532" w:rsidP="002A778F">
            <w:r>
              <w:t>Принятые меры</w:t>
            </w:r>
          </w:p>
        </w:tc>
      </w:tr>
      <w:tr w:rsidR="00912532" w:rsidTr="002A778F">
        <w:tc>
          <w:tcPr>
            <w:tcW w:w="5949" w:type="dxa"/>
          </w:tcPr>
          <w:p w:rsidR="00912532" w:rsidRPr="00AA002B" w:rsidRDefault="00912532" w:rsidP="002A778F">
            <w:pPr>
              <w:rPr>
                <w:b/>
                <w:szCs w:val="28"/>
              </w:rPr>
            </w:pPr>
            <w:r>
              <w:rPr>
                <w:sz w:val="18"/>
                <w:szCs w:val="18"/>
              </w:rPr>
              <w:t>4</w:t>
            </w:r>
            <w:r w:rsidRPr="009730D8">
              <w:rPr>
                <w:sz w:val="18"/>
                <w:szCs w:val="18"/>
              </w:rPr>
              <w:t>.</w:t>
            </w:r>
            <w:r w:rsidRPr="00AA002B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Реализация основных общеобразовательных программ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024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04" w:type="dxa"/>
          </w:tcPr>
          <w:p w:rsidR="00912532" w:rsidRDefault="00912532" w:rsidP="002A778F"/>
        </w:tc>
        <w:tc>
          <w:tcPr>
            <w:tcW w:w="2689" w:type="dxa"/>
          </w:tcPr>
          <w:p w:rsidR="00912532" w:rsidRDefault="00912532" w:rsidP="002A778F"/>
        </w:tc>
      </w:tr>
    </w:tbl>
    <w:p w:rsidR="00912532" w:rsidRPr="00237F65" w:rsidRDefault="00912532" w:rsidP="00912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532" w:rsidRPr="005D14EA" w:rsidRDefault="00912532" w:rsidP="00912532">
      <w:pPr>
        <w:pStyle w:val="a4"/>
        <w:numPr>
          <w:ilvl w:val="0"/>
          <w:numId w:val="14"/>
        </w:numPr>
        <w:spacing w:after="0" w:line="240" w:lineRule="auto"/>
        <w:rPr>
          <w:b/>
          <w:szCs w:val="28"/>
        </w:rPr>
      </w:pPr>
      <w:r w:rsidRPr="005D14EA">
        <w:rPr>
          <w:b/>
          <w:szCs w:val="28"/>
        </w:rPr>
        <w:t xml:space="preserve">Наличие замечаний на качество муниципальной услуги со стороны структурных подразделений </w:t>
      </w:r>
      <w:r>
        <w:rPr>
          <w:b/>
          <w:szCs w:val="28"/>
        </w:rPr>
        <w:t>Министерства образования Р</w:t>
      </w:r>
      <w:proofErr w:type="gramStart"/>
      <w:r>
        <w:rPr>
          <w:b/>
          <w:szCs w:val="28"/>
        </w:rPr>
        <w:t>С(</w:t>
      </w:r>
      <w:proofErr w:type="gramEnd"/>
      <w:r>
        <w:rPr>
          <w:b/>
          <w:szCs w:val="28"/>
        </w:rPr>
        <w:t xml:space="preserve">Я), </w:t>
      </w:r>
      <w:r w:rsidRPr="005D14EA">
        <w:rPr>
          <w:b/>
          <w:szCs w:val="28"/>
        </w:rPr>
        <w:t>осуществляющих контроль за исполнением муниципального задания</w:t>
      </w:r>
    </w:p>
    <w:tbl>
      <w:tblPr>
        <w:tblStyle w:val="a5"/>
        <w:tblW w:w="14766" w:type="dxa"/>
        <w:tblLook w:val="04A0"/>
      </w:tblPr>
      <w:tblGrid>
        <w:gridCol w:w="5949"/>
        <w:gridCol w:w="3024"/>
        <w:gridCol w:w="3104"/>
        <w:gridCol w:w="2689"/>
      </w:tblGrid>
      <w:tr w:rsidR="00912532" w:rsidTr="002A778F">
        <w:tc>
          <w:tcPr>
            <w:tcW w:w="5949" w:type="dxa"/>
          </w:tcPr>
          <w:p w:rsidR="00912532" w:rsidRDefault="00912532" w:rsidP="002A778F">
            <w:r>
              <w:t>Наименование муниципальной услуги</w:t>
            </w:r>
          </w:p>
        </w:tc>
        <w:tc>
          <w:tcPr>
            <w:tcW w:w="3024" w:type="dxa"/>
          </w:tcPr>
          <w:p w:rsidR="00912532" w:rsidRDefault="00912532" w:rsidP="002A778F">
            <w:r>
              <w:t>Наименование структурного подразделения МО Р</w:t>
            </w:r>
            <w:proofErr w:type="gramStart"/>
            <w:r>
              <w:t>С(</w:t>
            </w:r>
            <w:proofErr w:type="gramEnd"/>
            <w:r>
              <w:t>Я) и  дата проверок</w:t>
            </w:r>
          </w:p>
        </w:tc>
        <w:tc>
          <w:tcPr>
            <w:tcW w:w="3104" w:type="dxa"/>
          </w:tcPr>
          <w:p w:rsidR="00912532" w:rsidRDefault="00912532" w:rsidP="002A778F">
            <w:r>
              <w:t>Содержание замечания</w:t>
            </w:r>
          </w:p>
        </w:tc>
        <w:tc>
          <w:tcPr>
            <w:tcW w:w="2689" w:type="dxa"/>
          </w:tcPr>
          <w:p w:rsidR="00912532" w:rsidRDefault="00912532" w:rsidP="002A778F">
            <w:r>
              <w:t>Принятые меры</w:t>
            </w:r>
          </w:p>
        </w:tc>
      </w:tr>
      <w:tr w:rsidR="00912532" w:rsidTr="002A778F">
        <w:tc>
          <w:tcPr>
            <w:tcW w:w="5949" w:type="dxa"/>
          </w:tcPr>
          <w:p w:rsidR="00912532" w:rsidRPr="00AA002B" w:rsidRDefault="00912532" w:rsidP="002A778F">
            <w:pPr>
              <w:rPr>
                <w:b/>
                <w:szCs w:val="28"/>
              </w:rPr>
            </w:pPr>
            <w:r>
              <w:rPr>
                <w:sz w:val="18"/>
                <w:szCs w:val="18"/>
              </w:rPr>
              <w:t>5</w:t>
            </w:r>
            <w:r w:rsidRPr="009730D8">
              <w:rPr>
                <w:sz w:val="18"/>
                <w:szCs w:val="18"/>
              </w:rPr>
              <w:t>.</w:t>
            </w:r>
            <w:r w:rsidRPr="00AA002B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Реализация основных общеобразовательных программ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024" w:type="dxa"/>
          </w:tcPr>
          <w:p w:rsidR="00912532" w:rsidRPr="001972CD" w:rsidRDefault="00912532" w:rsidP="002A77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04" w:type="dxa"/>
          </w:tcPr>
          <w:p w:rsidR="00912532" w:rsidRDefault="00912532" w:rsidP="002A778F"/>
        </w:tc>
        <w:tc>
          <w:tcPr>
            <w:tcW w:w="2689" w:type="dxa"/>
          </w:tcPr>
          <w:p w:rsidR="00912532" w:rsidRDefault="00912532" w:rsidP="002A778F"/>
        </w:tc>
      </w:tr>
    </w:tbl>
    <w:p w:rsidR="00912532" w:rsidRDefault="00912532" w:rsidP="00912532">
      <w:pPr>
        <w:rPr>
          <w:rFonts w:ascii="Times New Roman" w:hAnsi="Times New Roman"/>
          <w:b/>
          <w:sz w:val="28"/>
          <w:szCs w:val="28"/>
        </w:rPr>
      </w:pPr>
    </w:p>
    <w:p w:rsidR="00912532" w:rsidRDefault="00912532" w:rsidP="00912532">
      <w:pPr>
        <w:rPr>
          <w:rFonts w:ascii="Times New Roman" w:hAnsi="Times New Roman"/>
          <w:b/>
          <w:sz w:val="28"/>
          <w:szCs w:val="28"/>
        </w:rPr>
      </w:pPr>
    </w:p>
    <w:p w:rsidR="00912532" w:rsidRDefault="00912532" w:rsidP="00912532">
      <w:pPr>
        <w:rPr>
          <w:rFonts w:ascii="Times New Roman" w:hAnsi="Times New Roman"/>
          <w:b/>
          <w:sz w:val="28"/>
          <w:szCs w:val="28"/>
        </w:rPr>
      </w:pPr>
    </w:p>
    <w:p w:rsidR="00912532" w:rsidRDefault="00912532" w:rsidP="00912532">
      <w:pPr>
        <w:rPr>
          <w:rFonts w:ascii="Times New Roman" w:hAnsi="Times New Roman"/>
          <w:b/>
          <w:sz w:val="28"/>
          <w:szCs w:val="28"/>
        </w:rPr>
      </w:pPr>
    </w:p>
    <w:p w:rsidR="00912532" w:rsidRDefault="00912532" w:rsidP="00912532">
      <w:pPr>
        <w:jc w:val="right"/>
        <w:rPr>
          <w:rFonts w:ascii="Times New Roman" w:hAnsi="Times New Roman"/>
        </w:rPr>
      </w:pPr>
    </w:p>
    <w:p w:rsidR="00912532" w:rsidRPr="00601D74" w:rsidRDefault="00912532" w:rsidP="00912532">
      <w:pPr>
        <w:jc w:val="right"/>
        <w:rPr>
          <w:rFonts w:ascii="Times New Roman" w:hAnsi="Times New Roman"/>
        </w:rPr>
      </w:pPr>
      <w:r w:rsidRPr="005C0A34">
        <w:rPr>
          <w:rFonts w:ascii="Times New Roman" w:hAnsi="Times New Roman"/>
        </w:rPr>
        <w:t>Форма 6.2.</w:t>
      </w:r>
    </w:p>
    <w:p w:rsidR="00912532" w:rsidRPr="00E66C17" w:rsidRDefault="00912532" w:rsidP="00912532">
      <w:pPr>
        <w:jc w:val="center"/>
        <w:rPr>
          <w:rFonts w:ascii="Times New Roman" w:hAnsi="Times New Roman"/>
          <w:b/>
          <w:sz w:val="28"/>
          <w:szCs w:val="28"/>
        </w:rPr>
      </w:pPr>
      <w:r w:rsidRPr="00E66C17">
        <w:rPr>
          <w:rFonts w:ascii="Times New Roman" w:hAnsi="Times New Roman"/>
          <w:b/>
          <w:sz w:val="28"/>
          <w:szCs w:val="28"/>
        </w:rPr>
        <w:t>Пояснительная записка о результатах выполнения муниципального задания</w:t>
      </w:r>
    </w:p>
    <w:p w:rsidR="00912532" w:rsidRDefault="00912532" w:rsidP="00912532">
      <w:pPr>
        <w:pStyle w:val="a4"/>
        <w:numPr>
          <w:ilvl w:val="0"/>
          <w:numId w:val="13"/>
        </w:num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По пункту </w:t>
      </w:r>
      <w:r w:rsidRPr="00082612">
        <w:rPr>
          <w:b/>
          <w:szCs w:val="28"/>
        </w:rPr>
        <w:t>Оказание муниципальной услуги</w:t>
      </w:r>
    </w:p>
    <w:p w:rsidR="00912532" w:rsidRDefault="00912532" w:rsidP="00912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17">
        <w:rPr>
          <w:rFonts w:ascii="Times New Roman" w:hAnsi="Times New Roman"/>
          <w:sz w:val="28"/>
          <w:szCs w:val="28"/>
        </w:rPr>
        <w:t xml:space="preserve">Фактическое количество потребителей муниципальной услуги (Несовершеннолетние лица в возрасте от 6,5 до 18 лет и старше) за 6 месяцев 2016 года составило 1611 человек (99,8%), что соответствует значению, утвержденному в муниципальном  задании. </w:t>
      </w:r>
      <w:r>
        <w:rPr>
          <w:rFonts w:ascii="Times New Roman" w:hAnsi="Times New Roman"/>
          <w:sz w:val="28"/>
          <w:szCs w:val="28"/>
        </w:rPr>
        <w:t>Справки-подтверждения имеются.  Сохранение контингента -100%.</w:t>
      </w:r>
    </w:p>
    <w:p w:rsidR="00912532" w:rsidRDefault="00912532" w:rsidP="00912532">
      <w:pPr>
        <w:pStyle w:val="a4"/>
        <w:numPr>
          <w:ilvl w:val="0"/>
          <w:numId w:val="13"/>
        </w:num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По пункту </w:t>
      </w:r>
      <w:r w:rsidRPr="00EE5589">
        <w:rPr>
          <w:b/>
          <w:szCs w:val="28"/>
        </w:rPr>
        <w:t>Качество муниципальной услуги</w:t>
      </w:r>
    </w:p>
    <w:p w:rsidR="00912532" w:rsidRPr="00E66C17" w:rsidRDefault="00912532" w:rsidP="00912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17">
        <w:rPr>
          <w:rFonts w:ascii="Times New Roman" w:hAnsi="Times New Roman"/>
          <w:sz w:val="28"/>
          <w:szCs w:val="28"/>
        </w:rPr>
        <w:t xml:space="preserve">Успеваемость обучающихся по школе по результатам  6 месяцев составила </w:t>
      </w:r>
      <w:r w:rsidRPr="00E66C17">
        <w:rPr>
          <w:rFonts w:ascii="Times New Roman" w:hAnsi="Times New Roman"/>
          <w:color w:val="FF0000"/>
          <w:sz w:val="28"/>
          <w:szCs w:val="28"/>
        </w:rPr>
        <w:t>99,4</w:t>
      </w:r>
      <w:r w:rsidRPr="00E66C17">
        <w:rPr>
          <w:rFonts w:ascii="Times New Roman" w:hAnsi="Times New Roman"/>
          <w:sz w:val="28"/>
          <w:szCs w:val="28"/>
        </w:rPr>
        <w:t xml:space="preserve"> % и в основном соответствует требованиям стандарта качества муниципальной услуги. </w:t>
      </w:r>
    </w:p>
    <w:p w:rsidR="00912532" w:rsidRPr="00E66C17" w:rsidRDefault="00912532" w:rsidP="00912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17">
        <w:rPr>
          <w:rFonts w:ascii="Times New Roman" w:hAnsi="Times New Roman"/>
          <w:sz w:val="28"/>
          <w:szCs w:val="28"/>
        </w:rPr>
        <w:t xml:space="preserve">Качество знаний обучающихся по школе по результатам 6 месяцев составила </w:t>
      </w:r>
      <w:r w:rsidRPr="00E66C17">
        <w:rPr>
          <w:rFonts w:ascii="Times New Roman" w:hAnsi="Times New Roman"/>
          <w:color w:val="FF0000"/>
          <w:sz w:val="28"/>
          <w:szCs w:val="28"/>
        </w:rPr>
        <w:t>55</w:t>
      </w:r>
      <w:r w:rsidRPr="00E66C17">
        <w:rPr>
          <w:rFonts w:ascii="Times New Roman" w:hAnsi="Times New Roman"/>
          <w:sz w:val="28"/>
          <w:szCs w:val="28"/>
        </w:rPr>
        <w:t xml:space="preserve"> % и </w:t>
      </w:r>
      <w:r w:rsidRPr="00E66C17">
        <w:rPr>
          <w:rFonts w:ascii="Times New Roman" w:hAnsi="Times New Roman"/>
          <w:b/>
          <w:sz w:val="28"/>
          <w:szCs w:val="28"/>
        </w:rPr>
        <w:t>соответствует</w:t>
      </w:r>
      <w:r w:rsidRPr="00E66C17">
        <w:rPr>
          <w:rFonts w:ascii="Times New Roman" w:hAnsi="Times New Roman"/>
          <w:sz w:val="28"/>
          <w:szCs w:val="28"/>
        </w:rPr>
        <w:t xml:space="preserve"> требованиям стандарта качества муниципальной услуги.</w:t>
      </w:r>
    </w:p>
    <w:p w:rsidR="00912532" w:rsidRPr="00E66C17" w:rsidRDefault="00912532" w:rsidP="00912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17">
        <w:rPr>
          <w:rFonts w:ascii="Times New Roman" w:hAnsi="Times New Roman"/>
          <w:sz w:val="28"/>
          <w:szCs w:val="28"/>
        </w:rPr>
        <w:t>Доля родителей (законных представителей) обучающихся, удовлетворенных качеством и доступностью образовательной услуги составляет  95%, что соответствует показателю,  утвержденному в муниципальном задании.</w:t>
      </w:r>
    </w:p>
    <w:p w:rsidR="00912532" w:rsidRDefault="00912532" w:rsidP="00912532">
      <w:pPr>
        <w:pStyle w:val="a4"/>
        <w:numPr>
          <w:ilvl w:val="0"/>
          <w:numId w:val="13"/>
        </w:num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По пункту </w:t>
      </w:r>
      <w:r w:rsidRPr="00EE5589">
        <w:rPr>
          <w:b/>
          <w:szCs w:val="28"/>
        </w:rPr>
        <w:t>Наличие жалоб на качество муниципальной услуги</w:t>
      </w:r>
    </w:p>
    <w:p w:rsidR="00912532" w:rsidRPr="00E66C17" w:rsidRDefault="00912532" w:rsidP="00912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17">
        <w:rPr>
          <w:rFonts w:ascii="Times New Roman" w:hAnsi="Times New Roman"/>
          <w:sz w:val="28"/>
          <w:szCs w:val="28"/>
        </w:rPr>
        <w:t xml:space="preserve">В отчетном периоде жалоб на качество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со стороны родителей (законных представителей) </w:t>
      </w:r>
      <w:r w:rsidRPr="00E66C17">
        <w:rPr>
          <w:rFonts w:ascii="Times New Roman" w:hAnsi="Times New Roman"/>
          <w:b/>
          <w:sz w:val="28"/>
          <w:szCs w:val="28"/>
        </w:rPr>
        <w:t>не поступало</w:t>
      </w:r>
      <w:r w:rsidRPr="00E66C17">
        <w:rPr>
          <w:rFonts w:ascii="Times New Roman" w:hAnsi="Times New Roman"/>
          <w:sz w:val="28"/>
          <w:szCs w:val="28"/>
        </w:rPr>
        <w:t>.</w:t>
      </w:r>
    </w:p>
    <w:p w:rsidR="00912532" w:rsidRPr="00EE5589" w:rsidRDefault="00912532" w:rsidP="00912532">
      <w:pPr>
        <w:pStyle w:val="a4"/>
        <w:numPr>
          <w:ilvl w:val="0"/>
          <w:numId w:val="13"/>
        </w:num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По пункту </w:t>
      </w:r>
      <w:r w:rsidRPr="00EE5589">
        <w:rPr>
          <w:b/>
          <w:szCs w:val="28"/>
        </w:rPr>
        <w:t>Наличие замечаний на качество муниципальной услуги со сто</w:t>
      </w:r>
      <w:r>
        <w:rPr>
          <w:b/>
          <w:szCs w:val="28"/>
        </w:rPr>
        <w:t xml:space="preserve">роны структурных подразделений </w:t>
      </w:r>
      <w:r w:rsidRPr="00EE5589">
        <w:rPr>
          <w:b/>
          <w:szCs w:val="28"/>
        </w:rPr>
        <w:t xml:space="preserve">Администрации города, осуществляющих </w:t>
      </w:r>
      <w:proofErr w:type="gramStart"/>
      <w:r w:rsidRPr="00EE5589">
        <w:rPr>
          <w:b/>
          <w:szCs w:val="28"/>
        </w:rPr>
        <w:t>контроль за</w:t>
      </w:r>
      <w:proofErr w:type="gramEnd"/>
      <w:r w:rsidRPr="00EE5589">
        <w:rPr>
          <w:b/>
          <w:szCs w:val="28"/>
        </w:rPr>
        <w:t xml:space="preserve"> исполнением муниципального задания</w:t>
      </w:r>
    </w:p>
    <w:p w:rsidR="00912532" w:rsidRPr="00E66C17" w:rsidRDefault="00912532" w:rsidP="00912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17">
        <w:rPr>
          <w:rFonts w:ascii="Times New Roman" w:hAnsi="Times New Roman"/>
          <w:sz w:val="28"/>
          <w:szCs w:val="28"/>
        </w:rPr>
        <w:t xml:space="preserve">В отчетном периоде замечаний к качеству муниципальной услуги со стороны структурных подразделений Администрации города, осуществляющих </w:t>
      </w:r>
      <w:proofErr w:type="gramStart"/>
      <w:r w:rsidRPr="00E66C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6C17">
        <w:rPr>
          <w:rFonts w:ascii="Times New Roman" w:hAnsi="Times New Roman"/>
          <w:sz w:val="28"/>
          <w:szCs w:val="28"/>
        </w:rPr>
        <w:t xml:space="preserve"> исполнением муниципального задания  </w:t>
      </w:r>
      <w:r w:rsidRPr="00E66C17">
        <w:rPr>
          <w:rFonts w:ascii="Times New Roman" w:hAnsi="Times New Roman"/>
          <w:b/>
          <w:sz w:val="28"/>
          <w:szCs w:val="28"/>
        </w:rPr>
        <w:t>не поступало</w:t>
      </w:r>
      <w:r w:rsidRPr="00E66C17">
        <w:rPr>
          <w:rFonts w:ascii="Times New Roman" w:hAnsi="Times New Roman"/>
          <w:sz w:val="28"/>
          <w:szCs w:val="28"/>
        </w:rPr>
        <w:t>.</w:t>
      </w:r>
    </w:p>
    <w:p w:rsidR="00912532" w:rsidRPr="00E66C17" w:rsidRDefault="00912532" w:rsidP="0091253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12532" w:rsidRPr="00E66C17" w:rsidRDefault="00912532" w:rsidP="00912532">
      <w:pPr>
        <w:rPr>
          <w:rFonts w:ascii="Times New Roman" w:hAnsi="Times New Roman"/>
          <w:b/>
          <w:sz w:val="28"/>
          <w:szCs w:val="28"/>
        </w:rPr>
      </w:pPr>
    </w:p>
    <w:p w:rsidR="00912532" w:rsidRPr="00E66C17" w:rsidRDefault="00912532" w:rsidP="00912532">
      <w:pPr>
        <w:rPr>
          <w:rFonts w:ascii="Times New Roman" w:hAnsi="Times New Roman"/>
          <w:sz w:val="28"/>
          <w:szCs w:val="28"/>
          <w:u w:val="single"/>
        </w:rPr>
      </w:pPr>
      <w:r w:rsidRPr="00E66C17">
        <w:rPr>
          <w:rFonts w:ascii="Times New Roman" w:hAnsi="Times New Roman"/>
          <w:b/>
          <w:sz w:val="28"/>
          <w:szCs w:val="28"/>
        </w:rPr>
        <w:tab/>
      </w:r>
      <w:r w:rsidRPr="00E66C17">
        <w:rPr>
          <w:rFonts w:ascii="Times New Roman" w:hAnsi="Times New Roman"/>
          <w:sz w:val="28"/>
          <w:szCs w:val="28"/>
        </w:rPr>
        <w:tab/>
        <w:t>Директор МОБУ СОШ №_</w:t>
      </w:r>
      <w:r w:rsidRPr="00E66C17">
        <w:rPr>
          <w:rFonts w:ascii="Times New Roman" w:hAnsi="Times New Roman"/>
          <w:sz w:val="28"/>
          <w:szCs w:val="28"/>
          <w:u w:val="single"/>
        </w:rPr>
        <w:t>33</w:t>
      </w:r>
      <w:r w:rsidRPr="00E66C17">
        <w:rPr>
          <w:rFonts w:ascii="Times New Roman" w:hAnsi="Times New Roman"/>
          <w:sz w:val="28"/>
          <w:szCs w:val="28"/>
        </w:rPr>
        <w:t>_</w:t>
      </w:r>
      <w:r w:rsidRPr="00E66C17">
        <w:rPr>
          <w:rFonts w:ascii="Times New Roman" w:hAnsi="Times New Roman"/>
          <w:sz w:val="28"/>
          <w:szCs w:val="28"/>
        </w:rPr>
        <w:tab/>
      </w:r>
      <w:r w:rsidRPr="00E66C17">
        <w:rPr>
          <w:rFonts w:ascii="Times New Roman" w:hAnsi="Times New Roman"/>
          <w:sz w:val="28"/>
          <w:szCs w:val="28"/>
        </w:rPr>
        <w:tab/>
      </w:r>
      <w:r w:rsidRPr="00E66C17">
        <w:rPr>
          <w:rFonts w:ascii="Times New Roman" w:hAnsi="Times New Roman"/>
          <w:sz w:val="28"/>
          <w:szCs w:val="28"/>
        </w:rPr>
        <w:tab/>
        <w:t>______________</w:t>
      </w:r>
      <w:r w:rsidRPr="00E66C17">
        <w:rPr>
          <w:rFonts w:ascii="Times New Roman" w:hAnsi="Times New Roman"/>
          <w:sz w:val="28"/>
          <w:szCs w:val="28"/>
        </w:rPr>
        <w:tab/>
      </w:r>
      <w:r w:rsidRPr="00E66C17">
        <w:rPr>
          <w:rFonts w:ascii="Times New Roman" w:hAnsi="Times New Roman"/>
          <w:sz w:val="28"/>
          <w:szCs w:val="28"/>
        </w:rPr>
        <w:tab/>
      </w:r>
      <w:r w:rsidRPr="00E66C17">
        <w:rPr>
          <w:rFonts w:ascii="Times New Roman" w:hAnsi="Times New Roman"/>
          <w:sz w:val="28"/>
          <w:szCs w:val="28"/>
        </w:rPr>
        <w:tab/>
        <w:t>_</w:t>
      </w:r>
      <w:r w:rsidRPr="00E66C17">
        <w:rPr>
          <w:rFonts w:ascii="Times New Roman" w:hAnsi="Times New Roman"/>
          <w:sz w:val="28"/>
          <w:szCs w:val="28"/>
          <w:u w:val="single"/>
        </w:rPr>
        <w:t>Т.С. Таюрская</w:t>
      </w:r>
      <w:r w:rsidRPr="00E66C17">
        <w:rPr>
          <w:rFonts w:ascii="Times New Roman" w:hAnsi="Times New Roman"/>
          <w:sz w:val="28"/>
          <w:szCs w:val="28"/>
        </w:rPr>
        <w:t>_</w:t>
      </w:r>
    </w:p>
    <w:p w:rsidR="00C41EDD" w:rsidRPr="00745334" w:rsidRDefault="00C41EDD" w:rsidP="00745334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C41EDD" w:rsidRPr="00745334" w:rsidSect="00382E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6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7"/>
      <w:numFmt w:val="decimal"/>
      <w:lvlText w:val="4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2"/>
      <w:numFmt w:val="decimal"/>
      <w:lvlText w:val="1.1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573C60"/>
    <w:multiLevelType w:val="multilevel"/>
    <w:tmpl w:val="EFD67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BEC3E5D"/>
    <w:multiLevelType w:val="hybridMultilevel"/>
    <w:tmpl w:val="A7C2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0F1817"/>
    <w:multiLevelType w:val="multilevel"/>
    <w:tmpl w:val="FBA0A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1777F71"/>
    <w:multiLevelType w:val="multilevel"/>
    <w:tmpl w:val="EFD67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87111E"/>
    <w:multiLevelType w:val="hybridMultilevel"/>
    <w:tmpl w:val="B88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094"/>
    <w:rsid w:val="000A38C8"/>
    <w:rsid w:val="000E50BC"/>
    <w:rsid w:val="00103913"/>
    <w:rsid w:val="00107E27"/>
    <w:rsid w:val="00115B05"/>
    <w:rsid w:val="00126E7E"/>
    <w:rsid w:val="001621CF"/>
    <w:rsid w:val="001E271F"/>
    <w:rsid w:val="002672B7"/>
    <w:rsid w:val="00382E0A"/>
    <w:rsid w:val="00411B0A"/>
    <w:rsid w:val="004E77C7"/>
    <w:rsid w:val="0057522D"/>
    <w:rsid w:val="005B1730"/>
    <w:rsid w:val="00714F84"/>
    <w:rsid w:val="00745334"/>
    <w:rsid w:val="00846C5E"/>
    <w:rsid w:val="008A4A95"/>
    <w:rsid w:val="008F0707"/>
    <w:rsid w:val="00901D4A"/>
    <w:rsid w:val="00912532"/>
    <w:rsid w:val="00933B79"/>
    <w:rsid w:val="00A12094"/>
    <w:rsid w:val="00A14564"/>
    <w:rsid w:val="00BC08B3"/>
    <w:rsid w:val="00BE56C0"/>
    <w:rsid w:val="00C331C3"/>
    <w:rsid w:val="00C41EDD"/>
    <w:rsid w:val="00CE62E4"/>
    <w:rsid w:val="00D96B0A"/>
    <w:rsid w:val="00E407CD"/>
    <w:rsid w:val="00F67F2D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30"/>
  </w:style>
  <w:style w:type="paragraph" w:styleId="2">
    <w:name w:val="heading 2"/>
    <w:basedOn w:val="a"/>
    <w:link w:val="20"/>
    <w:qFormat/>
    <w:rsid w:val="00103913"/>
    <w:pPr>
      <w:spacing w:after="144" w:line="240" w:lineRule="auto"/>
      <w:outlineLvl w:val="1"/>
    </w:pPr>
    <w:rPr>
      <w:rFonts w:ascii="Tahoma" w:eastAsia="Times New Roman" w:hAnsi="Tahoma" w:cs="Tahoma"/>
      <w:b/>
      <w:bCs/>
      <w:color w:val="2E3A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913"/>
    <w:rPr>
      <w:rFonts w:ascii="Tahoma" w:eastAsia="Times New Roman" w:hAnsi="Tahoma" w:cs="Tahoma"/>
      <w:b/>
      <w:bCs/>
      <w:color w:val="2E3A48"/>
    </w:rPr>
  </w:style>
  <w:style w:type="paragraph" w:styleId="a3">
    <w:name w:val="Normal (Web)"/>
    <w:basedOn w:val="a"/>
    <w:uiPriority w:val="99"/>
    <w:unhideWhenUsed/>
    <w:rsid w:val="0010391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72B7"/>
    <w:pPr>
      <w:ind w:left="720"/>
      <w:contextualSpacing/>
    </w:pPr>
  </w:style>
  <w:style w:type="table" w:styleId="a5">
    <w:name w:val="Table Grid"/>
    <w:basedOn w:val="a1"/>
    <w:uiPriority w:val="39"/>
    <w:rsid w:val="00267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91253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12532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iPriority w:val="99"/>
    <w:unhideWhenUsed/>
    <w:rsid w:val="00912532"/>
    <w:rPr>
      <w:color w:val="0000FF"/>
      <w:u w:val="single"/>
    </w:rPr>
  </w:style>
  <w:style w:type="paragraph" w:customStyle="1" w:styleId="ConsPlusNormal">
    <w:name w:val="ConsPlusNormal"/>
    <w:rsid w:val="009125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3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Степанида</dc:creator>
  <cp:lastModifiedBy>Степанида</cp:lastModifiedBy>
  <cp:revision>7</cp:revision>
  <cp:lastPrinted>2016-05-27T09:05:00Z</cp:lastPrinted>
  <dcterms:created xsi:type="dcterms:W3CDTF">2016-07-12T03:27:00Z</dcterms:created>
  <dcterms:modified xsi:type="dcterms:W3CDTF">2016-07-12T04:56:00Z</dcterms:modified>
</cp:coreProperties>
</file>