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0B" w:rsidRDefault="0087120B" w:rsidP="0087120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>ПРАВИЛА ВНУТРЕННЕГО ТРУДОВОГО РАСПОРЯДКА</w:t>
      </w:r>
    </w:p>
    <w:bookmarkEnd w:id="0"/>
    <w:p w:rsidR="0087120B" w:rsidRDefault="0087120B" w:rsidP="0087120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для работников МОБУ СОШ №33 им. </w:t>
      </w:r>
      <w:proofErr w:type="spellStart"/>
      <w:r>
        <w:rPr>
          <w:rFonts w:ascii="Times New Roman" w:hAnsi="Times New Roman"/>
          <w:b/>
          <w:sz w:val="20"/>
          <w:szCs w:val="20"/>
        </w:rPr>
        <w:t>Л.А.Колосовой</w:t>
      </w:r>
      <w:proofErr w:type="spellEnd"/>
    </w:p>
    <w:p w:rsidR="0087120B" w:rsidRDefault="0087120B" w:rsidP="0087120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Городского округа «Город Якутск»</w:t>
      </w:r>
    </w:p>
    <w:p w:rsidR="0087120B" w:rsidRDefault="0087120B" w:rsidP="0087120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МОБУ СОШ №33                                                           Председатель ПК МОБУ СОШ №33 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им. </w:t>
      </w:r>
      <w:proofErr w:type="spellStart"/>
      <w:r>
        <w:rPr>
          <w:rFonts w:ascii="Times New Roman" w:hAnsi="Times New Roman"/>
          <w:sz w:val="20"/>
          <w:szCs w:val="20"/>
        </w:rPr>
        <w:t>Л.А.Колосовой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им. </w:t>
      </w:r>
      <w:proofErr w:type="spellStart"/>
      <w:r>
        <w:rPr>
          <w:rFonts w:ascii="Times New Roman" w:hAnsi="Times New Roman"/>
          <w:sz w:val="20"/>
          <w:szCs w:val="20"/>
        </w:rPr>
        <w:t>Л.А.Колосовой</w:t>
      </w:r>
      <w:proofErr w:type="spellEnd"/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 </w:t>
      </w:r>
      <w:proofErr w:type="spellStart"/>
      <w:r>
        <w:rPr>
          <w:rFonts w:ascii="Times New Roman" w:hAnsi="Times New Roman"/>
          <w:sz w:val="20"/>
          <w:szCs w:val="20"/>
        </w:rPr>
        <w:t>Т.С.Таюрская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_______________ </w:t>
      </w:r>
      <w:proofErr w:type="spellStart"/>
      <w:r>
        <w:rPr>
          <w:rFonts w:ascii="Times New Roman" w:hAnsi="Times New Roman"/>
          <w:sz w:val="20"/>
          <w:szCs w:val="20"/>
        </w:rPr>
        <w:t>М.А.Явловская</w:t>
      </w:r>
      <w:proofErr w:type="spellEnd"/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 2014г.                                                              «___» _______ 2014г.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Общие положения</w:t>
      </w:r>
    </w:p>
    <w:p w:rsidR="0087120B" w:rsidRDefault="0087120B" w:rsidP="0087120B">
      <w:pPr>
        <w:pStyle w:val="a3"/>
        <w:ind w:left="720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В</w:t>
      </w:r>
      <w:r>
        <w:rPr>
          <w:rFonts w:ascii="Times New Roman" w:hAnsi="Times New Roman"/>
          <w:sz w:val="20"/>
          <w:szCs w:val="20"/>
        </w:rPr>
        <w:tab/>
        <w:t>соответствии со ст.37 Конституции РФ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Трудовые отношения возникают между работодателем и работником на основании трудового договора, заключаемого ими в соответствии с Трудовым кодексом Российской Федерации.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Трудовая дисциплина это</w:t>
      </w:r>
      <w:proofErr w:type="gramEnd"/>
      <w:r>
        <w:rPr>
          <w:rFonts w:ascii="Times New Roman" w:hAnsi="Times New Roman"/>
          <w:sz w:val="20"/>
          <w:szCs w:val="20"/>
        </w:rPr>
        <w:t xml:space="preserve"> не только соблюдение правил внутреннего трудового распорядка, но и сознательное творческое отношение к своей работе, обеспечение её высокого качества, производительное использование рабочего времени.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Трудовая дисциплина обеспечивается, согласно ТК РФ, методами убеждения и поощрениями за добросовестный труд. К нарушителям трудовой дисциплины применяются меры дисциплинарного воздействия.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Настоящие</w:t>
      </w:r>
      <w:r>
        <w:rPr>
          <w:rFonts w:ascii="Times New Roman" w:hAnsi="Times New Roman"/>
          <w:sz w:val="20"/>
          <w:szCs w:val="20"/>
        </w:rPr>
        <w:tab/>
        <w:t>Правила внутреннего распорядка определяют основные моменты организации нормальной работы педагогического коллектива школы.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Все</w:t>
      </w:r>
      <w:r>
        <w:rPr>
          <w:rFonts w:ascii="Times New Roman" w:hAnsi="Times New Roman"/>
          <w:sz w:val="20"/>
          <w:szCs w:val="20"/>
        </w:rPr>
        <w:tab/>
        <w:t>вопросы, связанные с применением Правил внутреннего распорядка, решаются работодателем в пределах предоставленных ему прав, а в случаях, предусмотренных действующим законодательством, совместно или по согласованию с профсоюзным комитетом.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bookmarkStart w:id="1" w:name="bookmark15"/>
      <w:r>
        <w:rPr>
          <w:rFonts w:ascii="Times New Roman" w:hAnsi="Times New Roman"/>
          <w:b/>
          <w:sz w:val="20"/>
          <w:szCs w:val="20"/>
        </w:rPr>
        <w:t>Трудовой договор</w:t>
      </w:r>
    </w:p>
    <w:p w:rsidR="0087120B" w:rsidRDefault="0087120B" w:rsidP="0087120B">
      <w:pPr>
        <w:pStyle w:val="a3"/>
        <w:ind w:left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(порядок приема, перевода и увольнения работников)</w:t>
      </w:r>
      <w:bookmarkEnd w:id="1"/>
    </w:p>
    <w:p w:rsidR="0087120B" w:rsidRDefault="0087120B" w:rsidP="0087120B">
      <w:pPr>
        <w:pStyle w:val="a3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Работники реализуют своё право на труд путём заключения трудового договора с работодателем в письменной форме. Договор заключается в двух экземплярах имеющий одинаковую юридическую силу, один экземпляр передается работнику, второй остается у работодателя (ст.67 ТК РФ). Содержание трудового договора не может умолять права работника по сравнению с трудовым законодательством РФ.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Трудовой договор является основанием для издания приказа о приеме на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работу.Приказ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объявляется работнику в 3-дневный срок с момента подписания трудового договора.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Трудовой договор с работником как правило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в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её выполнения.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Должностная инструкция оформляется в письменной форме, в двух экземплярах, подписывается сторонами и прилагается к трудовому договору </w:t>
      </w:r>
      <w:proofErr w:type="gramStart"/>
      <w:r>
        <w:rPr>
          <w:rFonts w:ascii="Times New Roman" w:hAnsi="Times New Roman"/>
          <w:sz w:val="20"/>
          <w:szCs w:val="20"/>
        </w:rPr>
        <w:t>в порядке</w:t>
      </w:r>
      <w:proofErr w:type="gramEnd"/>
      <w:r>
        <w:rPr>
          <w:rFonts w:ascii="Times New Roman" w:hAnsi="Times New Roman"/>
          <w:sz w:val="20"/>
          <w:szCs w:val="20"/>
        </w:rPr>
        <w:t xml:space="preserve"> предусмотренном (ст.67 ТК РФ).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При приеме на работу работодатель на основании ст. 65 ТК РФ обязан потребовать от поступающего на работу предъявить следующие документы: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паспорт или иной документ, удостоверяющий личность;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-страховое свидетельство государственного пенсионного страхования;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-документы воинского учета - для военнообязанных и лиц, подлежащих призыву на военную службу;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-справку о наличии (отсутствии) судимости, подвергающиеся или подвергавшиеся уголовному преследованию (за исключением лиц, уголовное преследование в отношении которых </w:t>
      </w:r>
      <w:proofErr w:type="spellStart"/>
      <w:r>
        <w:rPr>
          <w:rFonts w:ascii="Times New Roman" w:hAnsi="Times New Roman"/>
          <w:sz w:val="20"/>
          <w:szCs w:val="20"/>
        </w:rPr>
        <w:t>прекращенопо</w:t>
      </w:r>
      <w:proofErr w:type="spellEnd"/>
      <w:r>
        <w:rPr>
          <w:rFonts w:ascii="Times New Roman" w:hAnsi="Times New Roman"/>
          <w:sz w:val="20"/>
          <w:szCs w:val="20"/>
        </w:rPr>
        <w:t xml:space="preserve">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</w:t>
      </w:r>
      <w:r>
        <w:rPr>
          <w:rFonts w:ascii="Times New Roman" w:hAnsi="Times New Roman"/>
          <w:sz w:val="20"/>
          <w:szCs w:val="20"/>
        </w:rPr>
        <w:lastRenderedPageBreak/>
        <w:t xml:space="preserve">половой 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 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отдельных случаях с учетом специфики работы ТК РФ, иными федеральными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законами,указами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Президента Российской Федерации,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 Лица, принимаемые на работу, требующую специальных знаний (педагогические, медицинские работники, и др.), обязаны предъявить соответствующие документы об образовании или профессиональной подготовке: диплом, аттестат, удостоверение, копии, которых, заверенные администрацией, должны храниться в личном деле. Лица, поступающие на работу в общеобразовательные школы, обязаны также предоставить медицинское заключение об отсутствии противопоказаний по состоянию здоровья для работы в детском учреждении.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При приеме работника или переводе его в установленном порядке на другую работу работодатель обязан ознакомить работника с: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-уставом учреждения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-коллективным договором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-правилами внутреннего трудового распорядка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-должностными требованиями (инструкцией)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-приказами по охране труда и пожарной безопасности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-провести первичный инструктаж по охране труда и технике безопасности с регистрацией проведения данного инструктажа в «Журнале первичного инструктажа по охране труда и технике безопасности».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 На всех работников, проработавших свыше пяти дней, ведутся трудовые книжки в установленном порядке.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 На каждого работника ведется личное дело, которое состоит из личного листка по учету кадров Ф-Т2, автобиографии, копий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детских учреждениях, выписок из приказов о назначении, переводе, поощрениях и увольнениях. Личное дело и карточка Ф-Т2 хранятся в школе.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2.8. Перевод работника на другую работу производится только с его письменного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согласия.Допускается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временный перевод работника на срок до одного месяца для замещения отсутствующего работника. Продолжительность перевода не может превышать одного</w:t>
      </w:r>
      <w:r>
        <w:rPr>
          <w:rStyle w:val="Bodytext102"/>
          <w:sz w:val="20"/>
          <w:szCs w:val="20"/>
        </w:rPr>
        <w:t xml:space="preserve"> месяца</w:t>
      </w:r>
      <w:r>
        <w:rPr>
          <w:rFonts w:ascii="Times New Roman" w:hAnsi="Times New Roman"/>
          <w:sz w:val="20"/>
          <w:szCs w:val="20"/>
        </w:rPr>
        <w:t xml:space="preserve"> в течении календарного года.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Прекращение трудового договора может иметь место только по основаниям, предусмотренным законодательством.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2.10. В случае увольнения по сокращению численности или штата работников - отнести к льготной категории, имеющей преимущественное право на оставление на работе сверх перечня, установленного ст. 179 ТК РФ, лиц </w:t>
      </w:r>
      <w:proofErr w:type="spellStart"/>
      <w:r>
        <w:rPr>
          <w:rFonts w:ascii="Times New Roman" w:hAnsi="Times New Roman"/>
          <w:sz w:val="20"/>
          <w:szCs w:val="20"/>
        </w:rPr>
        <w:t>предпенсионного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возраста- 2 года до выхода на пенсию.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2.11. В связи с изменениями в организации работы школы и организации труда в школе (изменение количества классов, учебного плана, режима работы школы, введение новых форм обучения и воспитания, экспериментальной работы и т.п.)допускается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изменение объема учебной</w:t>
      </w:r>
      <w:r>
        <w:rPr>
          <w:rFonts w:ascii="Times New Roman" w:hAnsi="Times New Roman"/>
          <w:sz w:val="20"/>
          <w:szCs w:val="20"/>
        </w:rPr>
        <w:br/>
        <w:t>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 т.п.), совмещение профессий, а также изменение других существенных условий труда;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Работник должен быть извещен в письменной форме об изменении условий его труда не позднее чем за два месяца.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по п. 7 ст. 77 ТК РФ.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2.12. Увольнение в связи с сокращением численности или штата работников допускается при условии невозможности перевода увольняемого работника, с его согласия, на другую работу, при условии письменного предупреждения за 2 месяца до дня увольнения. Увольнение по сокращению штата работников организации проводится руководителем учреждения с учетом мотивированного мнения профсоюзного комитета по п.2 ст. 81 ТК РФ.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Также с учетом мотивированного мнения профсоюзного комитета может быть произведено увольнение работника в связи с «недостаточной квалификацией, подтвержденной результатами аттестации» </w:t>
      </w:r>
      <w:proofErr w:type="spellStart"/>
      <w:r>
        <w:rPr>
          <w:rFonts w:ascii="Times New Roman" w:hAnsi="Times New Roman"/>
          <w:sz w:val="20"/>
          <w:szCs w:val="20"/>
        </w:rPr>
        <w:t>п.п.б</w:t>
      </w:r>
      <w:proofErr w:type="spellEnd"/>
      <w:r>
        <w:rPr>
          <w:rFonts w:ascii="Times New Roman" w:hAnsi="Times New Roman"/>
          <w:sz w:val="20"/>
          <w:szCs w:val="20"/>
        </w:rPr>
        <w:t>. п. 3 ст. 81 ТК РФ, за «неоднократное неисполнение работником без уважительных причин трудовых обязанностей, если он имеет дисциплинарное взыскание» п.5ст. 81 ТК РФ.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В день увольнения (последний день работы) работодатель обязан произвести с работником окончательный финансовый расчет, выдать ему на руки надлежаще оформленную трудовую книжку, а также документ о прохождении аттестации.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Запись о причине увольнения работника вносится в трудовую книжку в соответствии с формулировками законодательства и ссылкой на статью и пункт ТК РФ.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увольнении по обстоятельствам, с которыми закон связывает предоставление льгот и преимуществ, запись в трудовую книжку вносится с </w:t>
      </w:r>
      <w:proofErr w:type="spellStart"/>
      <w:r>
        <w:rPr>
          <w:rFonts w:ascii="Times New Roman" w:hAnsi="Times New Roman"/>
          <w:sz w:val="20"/>
          <w:szCs w:val="20"/>
        </w:rPr>
        <w:t>указаниемэтихобстоятельств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bookmarkStart w:id="2" w:name="bookmark16"/>
      <w:r>
        <w:rPr>
          <w:rFonts w:ascii="Times New Roman" w:hAnsi="Times New Roman"/>
          <w:b/>
          <w:sz w:val="20"/>
          <w:szCs w:val="20"/>
        </w:rPr>
        <w:t>Основные обязанности работников</w:t>
      </w:r>
      <w:bookmarkEnd w:id="2"/>
    </w:p>
    <w:p w:rsidR="0087120B" w:rsidRDefault="0087120B" w:rsidP="0087120B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 Работники школы обязаны: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-добросовестно исполнять свои трудовые обязанности, возложенные на него трудовым договором, строго выполнять учебный режим, требования Устава МОБУ СОШ №33 </w:t>
      </w:r>
      <w:proofErr w:type="spellStart"/>
      <w:r>
        <w:rPr>
          <w:rFonts w:ascii="Times New Roman" w:hAnsi="Times New Roman"/>
          <w:sz w:val="20"/>
          <w:szCs w:val="20"/>
        </w:rPr>
        <w:t>им.Л.А.Колосовой</w:t>
      </w:r>
      <w:proofErr w:type="spellEnd"/>
      <w:r>
        <w:rPr>
          <w:rFonts w:ascii="Times New Roman" w:hAnsi="Times New Roman"/>
          <w:sz w:val="20"/>
          <w:szCs w:val="20"/>
        </w:rPr>
        <w:t xml:space="preserve"> ГО «Город Якутск» и Правил внутреннего трудового распорядка, соблюдать дисциплину труда: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-своевременно приходить на рабочее место, соблюдать установленную продолжительность рабочего времени, своевременно и точно исполнять распоряжения администрации;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-систематически, не реже одного раза в пять лет повышать свою профессиональную квалификацию;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примером в поведении и выполнении морального долга как в школе, так и вне школы;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немедленно сообщать администрации обо все случаях </w:t>
      </w:r>
      <w:proofErr w:type="spellStart"/>
      <w:r>
        <w:rPr>
          <w:rFonts w:ascii="Times New Roman" w:hAnsi="Times New Roman"/>
          <w:sz w:val="20"/>
          <w:szCs w:val="20"/>
        </w:rPr>
        <w:t>травматизмаберечь</w:t>
      </w:r>
      <w:proofErr w:type="spellEnd"/>
      <w:r>
        <w:rPr>
          <w:rFonts w:ascii="Times New Roman" w:hAnsi="Times New Roman"/>
          <w:sz w:val="20"/>
          <w:szCs w:val="20"/>
        </w:rPr>
        <w:t xml:space="preserve"> общественную собственность, воспитывать у учащихся бережное отношение к</w:t>
      </w:r>
      <w:r>
        <w:rPr>
          <w:rFonts w:ascii="Times New Roman" w:hAnsi="Times New Roman"/>
          <w:sz w:val="20"/>
          <w:szCs w:val="20"/>
        </w:rPr>
        <w:br/>
        <w:t>государственному имуществу;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ежегодно в установленные сроки проходить медицинские осмотры;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Содержать</w:t>
      </w:r>
      <w:r>
        <w:rPr>
          <w:rFonts w:ascii="Times New Roman" w:hAnsi="Times New Roman"/>
          <w:sz w:val="20"/>
          <w:szCs w:val="20"/>
        </w:rPr>
        <w:tab/>
        <w:t>рабочее место, мебель, оборудование и приспособление в исправном и аккуратном состоянии, соблюдать чистоту в помещениях школы;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Соблюдать установленный порядок хранения материальных ценностей и документов;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Своевременно</w:t>
      </w:r>
      <w:r>
        <w:rPr>
          <w:rFonts w:ascii="Times New Roman" w:hAnsi="Times New Roman"/>
          <w:sz w:val="20"/>
          <w:szCs w:val="20"/>
        </w:rPr>
        <w:tab/>
        <w:t>заполнять и аккуратно вести установленную документацию;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Круг конкретных функциональных обязанностей, которые каждый работник выполняет согласно занимаемой должности, специальности и квалификации, определяется должностными инструкциями, утвержденными директором школы на </w:t>
      </w:r>
      <w:proofErr w:type="spellStart"/>
      <w:r>
        <w:rPr>
          <w:rFonts w:ascii="Times New Roman" w:hAnsi="Times New Roman"/>
          <w:sz w:val="20"/>
          <w:szCs w:val="20"/>
        </w:rPr>
        <w:t>основанииквалификационных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характеристик,  тарифно</w:t>
      </w:r>
      <w:proofErr w:type="gramEnd"/>
      <w:r>
        <w:rPr>
          <w:rFonts w:ascii="Times New Roman" w:hAnsi="Times New Roman"/>
          <w:sz w:val="20"/>
          <w:szCs w:val="20"/>
        </w:rPr>
        <w:t>-квалификационных справочников и нормативных документов.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b/>
          <w:sz w:val="20"/>
          <w:szCs w:val="20"/>
        </w:rPr>
      </w:pPr>
      <w:bookmarkStart w:id="3" w:name="bookmark17"/>
      <w:r>
        <w:rPr>
          <w:rFonts w:ascii="Times New Roman" w:hAnsi="Times New Roman"/>
          <w:b/>
          <w:sz w:val="20"/>
          <w:szCs w:val="20"/>
        </w:rPr>
        <w:t>Обязанности учителя</w:t>
      </w:r>
      <w:bookmarkEnd w:id="3"/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 Со звонком начать и со звонком закончить учебный урок, не допуская бесполезной траты учебного времени;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 Иметь поурочные планы на каждый учебный час, включая классные часы;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3.8. Независимо от расписания уроков присутствовать на всех мероприятиях,</w:t>
      </w:r>
      <w:r>
        <w:rPr>
          <w:rFonts w:ascii="Times New Roman" w:hAnsi="Times New Roman"/>
          <w:sz w:val="20"/>
          <w:szCs w:val="20"/>
        </w:rPr>
        <w:br/>
        <w:t>запланированных для учителей и учащихся, в соответствии со своими должностными обязанностями;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3.9. Иметь тематический план работы к первому дню каждой учебной четверти;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3.10. Выполнять точно и в срок распоряжения учебной части;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3.11. Безоговорочно выполнять приказы директора школы, при несогласии с приказом обжаловать приказ в комиссию по трудовым спорам;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3.12. Классный руководитель обязан в соответствии с расписанием и планом</w:t>
      </w:r>
      <w:r>
        <w:rPr>
          <w:rFonts w:ascii="Times New Roman" w:hAnsi="Times New Roman"/>
          <w:sz w:val="20"/>
          <w:szCs w:val="20"/>
        </w:rPr>
        <w:br/>
        <w:t>воспитательной работы один раз в неделю проводить классные часы. Планы воспитательной работы составляются один раз в год.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3.13. Классный руководитель занимается с классом воспитательной внеурочной работой согласно имеющемуся плану воспитательной работы, а </w:t>
      </w:r>
      <w:proofErr w:type="gramStart"/>
      <w:r>
        <w:rPr>
          <w:rFonts w:ascii="Times New Roman" w:hAnsi="Times New Roman"/>
          <w:sz w:val="20"/>
          <w:szCs w:val="20"/>
        </w:rPr>
        <w:t>так же</w:t>
      </w:r>
      <w:proofErr w:type="gramEnd"/>
      <w:r>
        <w:rPr>
          <w:rFonts w:ascii="Times New Roman" w:hAnsi="Times New Roman"/>
          <w:sz w:val="20"/>
          <w:szCs w:val="20"/>
        </w:rPr>
        <w:t xml:space="preserve"> проводит периодически, но не менее четырех раз за учебный год классные родительские собрания;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3.14. Классный руководитель обязан один раз в неделю проводить проверку выставления оценок в дневниках учащихся.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3.15. Педагогическим и другим работникам школы запрещается: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изменять по своему усмотрению расписание занятий и график работы;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отменять, удлинять или сокращать продолжительность уроков (занятий) и перерывов (перемен) между ними;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удалять учащегося с урока;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курить и распивать спиртные напитки в помещениях и на территории школы.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3.16. Посторонним лицам разрешается присутствовать па уроках с согласия учителя и с разрешения директора школы. Вход в класс после начала урока разрешается в исключительных случаях только директору школы и его заместителям (в случае производственной необходимости). Во время проведения уроков не разрешается делать педагогическим работникам замечания по поводу их работы в присутствии учащихся;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3.17. Администрация школы организует учет явки на работу и уход с нее всех работников школы.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3.18. В помещениях школы запрещается: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нахождение в верхней одежде и головных уборах (во время введения сменной обуви соблюдать установленные правила)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громкий разговор и шум в коридорах во время занятий.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4" w:name="bookmark18"/>
    </w:p>
    <w:p w:rsidR="0087120B" w:rsidRDefault="0087120B" w:rsidP="0087120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Основные права работников образования</w:t>
      </w:r>
      <w:bookmarkEnd w:id="4"/>
    </w:p>
    <w:p w:rsidR="0087120B" w:rsidRDefault="0087120B" w:rsidP="0087120B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права работников образования определены: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Трудовым кодексом РФ (ст. 21, 52, 53, 64, 82, 113, 142, 153, 171, 173, 174, 197, 220, 234, 238, 254, 255, 256, 282, 331-336, 382, 399);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законом РФ «Об образовании» (ст. 55)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типовым положением об образовательном учреждении. Права педагогических работников.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участие в управлении учреждением: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обсуждать коллективный договор и правила внутреннего трудового распорядка;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избранным в Управляющий совет;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работать и принимать решения на заседаниях педагогического совета;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принимать решения на общем собрании коллектива педагогического учреждения.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защита своей профессиональной чести и достоинства;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свобода выбора методики обучения и воспитания, учебных пособий и материалов, учебников в соответствии с учебной программой, утвержденной в школе, методов оценки </w:t>
      </w:r>
      <w:proofErr w:type="gramStart"/>
      <w:r>
        <w:rPr>
          <w:rFonts w:ascii="Times New Roman" w:hAnsi="Times New Roman"/>
          <w:sz w:val="20"/>
          <w:szCs w:val="20"/>
        </w:rPr>
        <w:t>знаний</w:t>
      </w:r>
      <w:proofErr w:type="gramEnd"/>
      <w:r>
        <w:rPr>
          <w:rFonts w:ascii="Times New Roman" w:hAnsi="Times New Roman"/>
          <w:sz w:val="20"/>
          <w:szCs w:val="20"/>
        </w:rPr>
        <w:t xml:space="preserve"> обучающихся;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прохождение аттестации на добровольной основе на любую квалификационную</w:t>
      </w:r>
      <w:r>
        <w:rPr>
          <w:rFonts w:ascii="Times New Roman" w:hAnsi="Times New Roman"/>
          <w:sz w:val="20"/>
          <w:szCs w:val="20"/>
        </w:rPr>
        <w:br/>
        <w:t>категорию;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 работа по сокращенной 36- часовой рабочей неделе;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4.6. не реже одного раза в 10 лет при непрерывной педагогической деятельности использование длительного, до одного года отпуска с сохранением непрерывного стажа работы, должности и учебной нагрузки, использовании отпуска в размере 80, 52, 65 календарных дней (в зависимости от занимаемой должности и т.д.)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4.7. повышение</w:t>
      </w:r>
      <w:r>
        <w:rPr>
          <w:rFonts w:ascii="Times New Roman" w:hAnsi="Times New Roman"/>
          <w:sz w:val="20"/>
          <w:szCs w:val="20"/>
        </w:rPr>
        <w:tab/>
        <w:t>своей педагогической квалификации не реже одного раза в пять лет.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4.8. дисциплинированное расследование нарушений норм профессионального поведения или Устава образовательного учреждения возможно только по жалобе, данной в письменной форме, копия которой должна быть передана педагогическому работнику;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4.9. получение социальных гарантий и льгот, установленных законодательством РФ, и Коллективным договором образовательного учреждения.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1"/>
        </w:numPr>
        <w:ind w:firstLine="851"/>
        <w:jc w:val="center"/>
        <w:rPr>
          <w:rFonts w:ascii="Times New Roman" w:hAnsi="Times New Roman"/>
          <w:b/>
          <w:sz w:val="20"/>
          <w:szCs w:val="20"/>
        </w:rPr>
      </w:pPr>
      <w:bookmarkStart w:id="5" w:name="bookmark19"/>
      <w:r>
        <w:rPr>
          <w:rFonts w:ascii="Times New Roman" w:hAnsi="Times New Roman"/>
          <w:b/>
          <w:sz w:val="20"/>
          <w:szCs w:val="20"/>
        </w:rPr>
        <w:t>Обязанности администрации</w:t>
      </w:r>
      <w:bookmarkEnd w:id="5"/>
    </w:p>
    <w:p w:rsidR="0087120B" w:rsidRDefault="0087120B" w:rsidP="0087120B">
      <w:pPr>
        <w:pStyle w:val="a3"/>
        <w:ind w:left="720" w:firstLine="851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школы обязана: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организовывать труд педагогов и других работников школы так, чтоб каждый работал по своей специальности и квалификации;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закрепить за каждым работником определенное рабочее место;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своевременно знакомить педагогических работников с расписанием занятий и графиком работы (дежурств);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сообщать им до ухода в отпуск их учебную нагрузку на следующий учебный год.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для работы материалов.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своевременно рассматривать предложения работников, направленных на улучшение деятельности школы, поддерживать и поощрять лучших работников.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совершенствовать организацию труда, обеспечивать выполнение действующих условий оплаты труда. Выплачивать заработную плату на основании ст. 136 ТК РФ не реже 2 раз в месяц: 5 числа- заработная плата, 20 числа - аванс.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принимать меры по обеспечению учебной и трудовой дисциплины.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соблюдать законодательство о труде, улучшать условия труда работников и учащихся, обеспечивать надлежащее санитарно- техническое оборудование всех рабочих и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5.7. 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5.8. принимать необходимые меры для профилактики травматизма, профессиональных и других заболеваний работников и учащихся.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5.9. создавать нормальные условия для хранения верхней одежды и другого имущества работников и учащихся.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5.10. своевременно предоставлять отпуск всем работникам школы в соответствии с графиками </w:t>
      </w:r>
      <w:proofErr w:type="gramStart"/>
      <w:r>
        <w:rPr>
          <w:rFonts w:ascii="Times New Roman" w:hAnsi="Times New Roman"/>
          <w:sz w:val="20"/>
          <w:szCs w:val="20"/>
        </w:rPr>
        <w:t>отпусков</w:t>
      </w:r>
      <w:proofErr w:type="gramEnd"/>
      <w:r>
        <w:rPr>
          <w:rFonts w:ascii="Times New Roman" w:hAnsi="Times New Roman"/>
          <w:sz w:val="20"/>
          <w:szCs w:val="20"/>
        </w:rPr>
        <w:t xml:space="preserve"> утвержденных за 2 недели до начала нового календарного года, компенсировать выходы на работу в установленный для данного работника выходной или праздничный день предоставлением двойной оплаты или дня отдыха без оплаты (на усмотрение и по письменному заявлению работника), предоставлять отгул за дежурство во внерабочее время.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5.11. обеспечивать систематическое повышение квалификации педагогическим и другим работникам школы.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5.12. организовывать горячее питание для учащихся и работников.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5.13. осуществлять обязательное социальное страхование работников в порядке, установленном Федеральным законом.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5.14.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5.15. своевременно выполнять предписания федеральных органов исполнительной власти, уполномоченных на проведение государственного контроля и надзора, уплачивать штрафы, наложенные за нарушения законов, иных нормативных правовых актов, содержащих нормы трудового права;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5.16. возмещать вред, причиненный работникам в связи с исполнением ими </w:t>
      </w:r>
      <w:proofErr w:type="spellStart"/>
      <w:r>
        <w:rPr>
          <w:rFonts w:ascii="Times New Roman" w:hAnsi="Times New Roman"/>
          <w:sz w:val="20"/>
          <w:szCs w:val="20"/>
        </w:rPr>
        <w:t>трудовыхобязанностей</w:t>
      </w:r>
      <w:proofErr w:type="spellEnd"/>
      <w:r>
        <w:rPr>
          <w:rFonts w:ascii="Times New Roman" w:hAnsi="Times New Roman"/>
          <w:sz w:val="20"/>
          <w:szCs w:val="20"/>
        </w:rPr>
        <w:t>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5.17.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87120B" w:rsidRDefault="0087120B" w:rsidP="0087120B">
      <w:pPr>
        <w:pStyle w:val="a3"/>
        <w:ind w:firstLine="851"/>
        <w:jc w:val="center"/>
        <w:rPr>
          <w:rFonts w:ascii="Times New Roman" w:hAnsi="Times New Roman"/>
          <w:b/>
          <w:sz w:val="20"/>
          <w:szCs w:val="20"/>
        </w:rPr>
      </w:pPr>
      <w:bookmarkStart w:id="6" w:name="bookmark20"/>
    </w:p>
    <w:p w:rsidR="0087120B" w:rsidRDefault="0087120B" w:rsidP="0087120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Основные права администрации</w:t>
      </w:r>
      <w:bookmarkEnd w:id="6"/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школы имеет право: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заключать, расторгать и изменять трудовые договоры в соответствии с Трудовым кодексом РФ.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поощрять работников за добросовестный труд.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требовать соблюдения Правил внутреннего трудового распорядка.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представлять интересы учреждения во всех инстанциях.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распоряжаться в рамках закона имуществом и материальными ценностями.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6.6. устанавливать штатное расписание в пределах выделенного фонда заработной платы.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6.7. устанавливать ставки заработной платы на основе ОСОТ.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6.8. утверждать учебный план, расписание учебных занятий и графиков работы.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 издавать приказы, инструкции и другие локальные акты, обязательные для выполнения всеми работниками учреждения. Перечень локальных актов, издаваемых с учетом мнения профсоюзного комитета, утвержден Коллективным договором.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распределять учебную нагрузку на следующий учебный год, а </w:t>
      </w:r>
      <w:proofErr w:type="gramStart"/>
      <w:r>
        <w:rPr>
          <w:rFonts w:ascii="Times New Roman" w:hAnsi="Times New Roman"/>
          <w:sz w:val="20"/>
          <w:szCs w:val="20"/>
        </w:rPr>
        <w:t>так же</w:t>
      </w:r>
      <w:proofErr w:type="gramEnd"/>
      <w:r>
        <w:rPr>
          <w:rFonts w:ascii="Times New Roman" w:hAnsi="Times New Roman"/>
          <w:sz w:val="20"/>
          <w:szCs w:val="20"/>
        </w:rPr>
        <w:t xml:space="preserve"> график отпусков с учетом мнения профсоюзного комитета.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6.11. контролировать совместно со своими заместителями по УВР, научной и</w:t>
      </w:r>
      <w:r>
        <w:rPr>
          <w:rFonts w:ascii="Times New Roman" w:hAnsi="Times New Roman"/>
          <w:sz w:val="20"/>
          <w:szCs w:val="20"/>
        </w:rPr>
        <w:br/>
        <w:t>воспитательной работе деятельность учителей, в том числе путем посещения разбора уроков и всех других видов учебных и воспитательных мероприятий.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6.12. назначать классных руководителей, председателей методических объединений, секретаря педагогического совета.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6.13. решать другие вопросы, не отнесенные к деятельности учреждения, Совета учреждения, попечительского совета.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bookmarkStart w:id="7" w:name="bookmark21"/>
      <w:r>
        <w:rPr>
          <w:rFonts w:ascii="Times New Roman" w:hAnsi="Times New Roman"/>
          <w:b/>
          <w:sz w:val="20"/>
          <w:szCs w:val="20"/>
        </w:rPr>
        <w:t>Рабочее время и его использование</w:t>
      </w:r>
      <w:bookmarkEnd w:id="7"/>
    </w:p>
    <w:p w:rsidR="0087120B" w:rsidRDefault="0087120B" w:rsidP="0087120B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 В школе установлена 5 дневная рабочая неделя для первых классов с двумя выходными днями и 6 дневная рабочая неделя для 2-11 классов с одним выходным днем.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Продолжительность рабочего дня (смены) для руководящего, административно- хозяйственного, обслуживающего и учебно-вспомогательного персонала определяется графиком работы, составленным из расчета 40 часовой рабочей недели.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Графики работы утверждаются директором школы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работа в установленные для работников графиками выходные дни запрещена и может иметь место лишь в случаях, предусмотренных законодательством. 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Дежурства во внерабочее время допускается в исключительных случаях не чаще одного раза в месяц с последующим предоставлением отгулов той же продолжительности, что и дежурство либо двойной оплаты (на усмотрение работника по письменному заявлению).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отпуск. При этом: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 педагогических работников, как правило, должна сохраняться преемственность классов и объем учебной нагрузки;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неполная учебная нагрузка работника возможна только при его согласии, которое должно быть выражено в письменной форме;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объём учебной нагрузки у педагогических работников должен быть, как правило, стабильным на протяжении всего учебного года.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Изменение учебной нагрузки в течении учебного года возможно лишь в случаях, если изменилось количество классов или количество часов по учебному плану, учебной программе (ст. 66 Типового положения об образовательном учреждении)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Педагогическим работникам, та, где это возможно, предусматривается один</w:t>
      </w:r>
      <w:r>
        <w:rPr>
          <w:rFonts w:ascii="Times New Roman" w:hAnsi="Times New Roman"/>
          <w:sz w:val="20"/>
          <w:szCs w:val="20"/>
        </w:rPr>
        <w:br/>
        <w:t>дополнительный выходной день в неделю для методической работы и повышения квалификации.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7.5. администрация школы привлекает педагогических работников к дежурству по школе в рабочее время. Дежурство начинается не ранее чем за 30 минут до начала занятий и продолжается не более 30 после окончания занятий данного педагога.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 дежурств составляется на месяц и утверждается директором школы по согласованию с профсоюзным комитетом.</w:t>
      </w:r>
    </w:p>
    <w:p w:rsidR="0087120B" w:rsidRDefault="0087120B" w:rsidP="0087120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время осенних, зимних и весенних каникул, а </w:t>
      </w:r>
      <w:proofErr w:type="gramStart"/>
      <w:r>
        <w:rPr>
          <w:rFonts w:ascii="Times New Roman" w:hAnsi="Times New Roman"/>
          <w:sz w:val="20"/>
          <w:szCs w:val="20"/>
        </w:rPr>
        <w:t>также  время</w:t>
      </w:r>
      <w:proofErr w:type="gramEnd"/>
      <w:r>
        <w:rPr>
          <w:rFonts w:ascii="Times New Roman" w:hAnsi="Times New Roman"/>
          <w:sz w:val="20"/>
          <w:szCs w:val="20"/>
        </w:rPr>
        <w:t xml:space="preserve"> летних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времени, не превышающего их учебную нагрузку.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каникулярное время учебно-вспомогательный и обслуживающий персонал привлекается к выполнению хозяйственных работ не требующих специальных знаний, в пределах установленного им рабочего времени.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7.7. общие собрания, заседания педагогического совета, занятия </w:t>
      </w:r>
      <w:proofErr w:type="spellStart"/>
      <w:r>
        <w:rPr>
          <w:rFonts w:ascii="Times New Roman" w:hAnsi="Times New Roman"/>
          <w:sz w:val="20"/>
          <w:szCs w:val="20"/>
        </w:rPr>
        <w:t>внутришкольных</w:t>
      </w:r>
      <w:proofErr w:type="spellEnd"/>
      <w:r>
        <w:rPr>
          <w:rFonts w:ascii="Times New Roman" w:hAnsi="Times New Roman"/>
          <w:sz w:val="20"/>
          <w:szCs w:val="20"/>
        </w:rPr>
        <w:t xml:space="preserve"> методических объединений, совещания не должны продолжаться, как правило, более двух часов, родительские собрания- полутора часов, собрания школьников- одного часа, занятия кружков, секций- от 45 минут до полутора часов.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bookmarkStart w:id="8" w:name="bookmark22"/>
      <w:r>
        <w:rPr>
          <w:rFonts w:ascii="Times New Roman" w:hAnsi="Times New Roman"/>
          <w:b/>
          <w:sz w:val="20"/>
          <w:szCs w:val="20"/>
        </w:rPr>
        <w:t>Поощрения за успехи</w:t>
      </w:r>
      <w:bookmarkEnd w:id="8"/>
    </w:p>
    <w:p w:rsidR="0087120B" w:rsidRDefault="0087120B" w:rsidP="0087120B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образцовое выполнение трудовых обязанностей, новаторство в труде и другие</w:t>
      </w:r>
      <w:r>
        <w:rPr>
          <w:rFonts w:ascii="Times New Roman" w:hAnsi="Times New Roman"/>
          <w:sz w:val="20"/>
          <w:szCs w:val="20"/>
        </w:rPr>
        <w:br/>
        <w:t>достижения в работе применяются следующие поощрения: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объявление благодарности;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выдача премии;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награждение ценным подарком;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награждение почетной грамотой;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представление к званиям «Почетный работник общего образования», «Заслуженный учитель Российской федерации», орденам и медалям Российской Федерации, наградам РС(Я).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Поощрения применяются администрацией школы.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Поощрения объявляются приказом директора школы и доводятся до сведения коллектива, запись о награждениях вносятся в трудовую книжку работника.</w:t>
      </w: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bookmarkStart w:id="9" w:name="bookmark23"/>
      <w:r>
        <w:rPr>
          <w:rFonts w:ascii="Times New Roman" w:hAnsi="Times New Roman"/>
          <w:b/>
          <w:sz w:val="20"/>
          <w:szCs w:val="20"/>
        </w:rPr>
        <w:t>Ответственность за нарушение трудовой дисциплины</w:t>
      </w:r>
      <w:bookmarkEnd w:id="9"/>
    </w:p>
    <w:p w:rsidR="0087120B" w:rsidRDefault="0087120B" w:rsidP="0087120B">
      <w:pPr>
        <w:pStyle w:val="a3"/>
        <w:ind w:left="720"/>
        <w:rPr>
          <w:rFonts w:ascii="Times New Roman" w:hAnsi="Times New Roman"/>
          <w:b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9.1.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(ст.192 ТК РФ):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замечание;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выговор;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увольнение по соответствующим основаниям.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9.2. наложение дисциплинарного взыскания производится администрацией в пределах предоставленных ей прав.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каждое нарушение может быть наложено только одно дисциплинарное взыскание.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9.3. до применения взыскания от нарушителей трудовой дисциплины требуются объяснения в письменной форме. Отказ от дачи письменного объяснения либо устное объяснение не препятствуют применению взыскания.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Дисциплинарное расследование нарушений педагогическим работником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учащихся) (ст. 55 п. 2 п. 3 Закона РФ «Об образовании»).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9.4.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Взыскание не может быть применено позднее шести месяцев со дня нарушения трудовой дисциплины.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9.5. взыскание объявляется приказом по школе.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роспись в трехдневный срок со дня издания приказа.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9.6. на основании ст. 194 ТК РФ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</w:t>
      </w:r>
      <w:r>
        <w:rPr>
          <w:rStyle w:val="Bodytext8pt"/>
          <w:sz w:val="20"/>
          <w:szCs w:val="20"/>
        </w:rPr>
        <w:t xml:space="preserve"> взы</w:t>
      </w:r>
      <w:r>
        <w:rPr>
          <w:rFonts w:ascii="Times New Roman" w:hAnsi="Times New Roman"/>
          <w:sz w:val="20"/>
          <w:szCs w:val="20"/>
        </w:rPr>
        <w:t>скания.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9.7. увольнение как мера дисциплинарного взыскания применяется в случаях</w:t>
      </w:r>
      <w:r>
        <w:rPr>
          <w:rFonts w:ascii="Times New Roman" w:hAnsi="Times New Roman"/>
          <w:sz w:val="20"/>
          <w:szCs w:val="20"/>
        </w:rPr>
        <w:br/>
        <w:t xml:space="preserve">предусмотренных: п.5 ст. 81 ТК РФ, </w:t>
      </w:r>
      <w:proofErr w:type="spellStart"/>
      <w:r>
        <w:rPr>
          <w:rFonts w:ascii="Times New Roman" w:hAnsi="Times New Roman"/>
          <w:sz w:val="20"/>
          <w:szCs w:val="20"/>
        </w:rPr>
        <w:t>п.п</w:t>
      </w:r>
      <w:proofErr w:type="spellEnd"/>
      <w:r>
        <w:rPr>
          <w:rFonts w:ascii="Times New Roman" w:hAnsi="Times New Roman"/>
          <w:sz w:val="20"/>
          <w:szCs w:val="20"/>
        </w:rPr>
        <w:t xml:space="preserve">. «а» п. 6 ст. 81 ТК РФ, </w:t>
      </w:r>
      <w:proofErr w:type="spellStart"/>
      <w:r>
        <w:rPr>
          <w:rFonts w:ascii="Times New Roman" w:hAnsi="Times New Roman"/>
          <w:sz w:val="20"/>
          <w:szCs w:val="20"/>
        </w:rPr>
        <w:t>п.п</w:t>
      </w:r>
      <w:proofErr w:type="spellEnd"/>
      <w:r>
        <w:rPr>
          <w:rFonts w:ascii="Times New Roman" w:hAnsi="Times New Roman"/>
          <w:sz w:val="20"/>
          <w:szCs w:val="20"/>
        </w:rPr>
        <w:t xml:space="preserve">. «г» п.6 ст. 81 ТК </w:t>
      </w:r>
      <w:proofErr w:type="spellStart"/>
      <w:r>
        <w:rPr>
          <w:rFonts w:ascii="Times New Roman" w:hAnsi="Times New Roman"/>
          <w:sz w:val="20"/>
          <w:szCs w:val="20"/>
        </w:rPr>
        <w:t>РФ,п</w:t>
      </w:r>
      <w:proofErr w:type="spellEnd"/>
      <w:r>
        <w:rPr>
          <w:rFonts w:ascii="Times New Roman" w:hAnsi="Times New Roman"/>
          <w:sz w:val="20"/>
          <w:szCs w:val="20"/>
        </w:rPr>
        <w:t xml:space="preserve">. 10 ст. 81 ТК РФ, п. 1 ст. 336 ТК РФ. Дополнительные основания прекращения трудового договора с педагогическим работником ст. 336 ТК РФ. </w:t>
      </w: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7120B" w:rsidRDefault="0087120B" w:rsidP="0087120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7120B" w:rsidRDefault="0087120B" w:rsidP="0087120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84711A" w:rsidRDefault="0084711A"/>
    <w:sectPr w:rsidR="0084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3133"/>
    <w:multiLevelType w:val="multilevel"/>
    <w:tmpl w:val="0630DE3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93A2555"/>
    <w:multiLevelType w:val="hybridMultilevel"/>
    <w:tmpl w:val="47FC1C6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0B"/>
    <w:rsid w:val="0084711A"/>
    <w:rsid w:val="0087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851B-2930-4411-B1E9-4CE0CBB5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12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02">
    <w:name w:val="Body text + 102"/>
    <w:aliases w:val="5 pt2"/>
    <w:basedOn w:val="a0"/>
    <w:rsid w:val="0087120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8pt">
    <w:name w:val="Body text + 8 pt"/>
    <w:aliases w:val="Spacing 0 pt1"/>
    <w:basedOn w:val="a0"/>
    <w:rsid w:val="0087120B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Баранов</dc:creator>
  <cp:keywords/>
  <dc:description/>
  <cp:lastModifiedBy>Евгений Баранов</cp:lastModifiedBy>
  <cp:revision>1</cp:revision>
  <dcterms:created xsi:type="dcterms:W3CDTF">2017-02-05T04:36:00Z</dcterms:created>
  <dcterms:modified xsi:type="dcterms:W3CDTF">2017-02-05T04:40:00Z</dcterms:modified>
</cp:coreProperties>
</file>